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4C64" w:rsidRPr="006D072A" w:rsidRDefault="00BD25C6" w:rsidP="00BD25C6">
      <w:pPr>
        <w:jc w:val="center"/>
        <w:rPr>
          <w:rFonts w:ascii="Times New Roman" w:hAnsi="Times New Roman" w:cs="Times New Roman"/>
          <w:color w:val="365F91" w:themeColor="accent1" w:themeShade="BF"/>
          <w:sz w:val="48"/>
          <w:szCs w:val="48"/>
        </w:rPr>
      </w:pPr>
      <w:r w:rsidRPr="006D072A">
        <w:rPr>
          <w:rFonts w:ascii="Times New Roman" w:hAnsi="Times New Roman" w:cs="Times New Roman"/>
          <w:color w:val="365F91" w:themeColor="accent1" w:themeShade="BF"/>
          <w:sz w:val="48"/>
          <w:szCs w:val="48"/>
        </w:rPr>
        <w:t>Department of Government and International Studies</w:t>
      </w:r>
    </w:p>
    <w:p w:rsidR="00BD25C6" w:rsidRPr="005B34A5" w:rsidRDefault="00BD25C6" w:rsidP="00BD25C6">
      <w:pPr>
        <w:jc w:val="center"/>
        <w:rPr>
          <w:rFonts w:ascii="Times New Roman" w:hAnsi="Times New Roman" w:cs="Times New Roman"/>
          <w:color w:val="C00000"/>
          <w:sz w:val="32"/>
          <w:szCs w:val="32"/>
        </w:rPr>
      </w:pPr>
      <w:r w:rsidRPr="005B34A5">
        <w:rPr>
          <w:rFonts w:ascii="Times New Roman" w:hAnsi="Times New Roman" w:cs="Times New Roman"/>
          <w:color w:val="C00000"/>
          <w:sz w:val="32"/>
          <w:szCs w:val="32"/>
        </w:rPr>
        <w:t>Ending academic year 2011-12 with a flourish…</w:t>
      </w:r>
    </w:p>
    <w:p w:rsidR="00D3241B" w:rsidRPr="00D3241B" w:rsidRDefault="00CF24DB" w:rsidP="00D3241B">
      <w:pPr>
        <w:spacing w:after="0" w:line="240" w:lineRule="auto"/>
        <w:ind w:firstLine="720"/>
        <w:rPr>
          <w:rFonts w:ascii="Times New Roman" w:eastAsiaTheme="minorEastAsia" w:hAnsi="Times New Roman" w:cs="Times New Roman"/>
          <w:sz w:val="24"/>
          <w:szCs w:val="24"/>
          <w:lang w:eastAsia="ja-JP"/>
        </w:rPr>
      </w:pPr>
      <w:r>
        <w:rPr>
          <w:rFonts w:ascii="Times New Roman" w:eastAsiaTheme="minorEastAsia" w:hAnsi="Times New Roman" w:cs="Times New Roman"/>
          <w:noProof/>
          <w:sz w:val="24"/>
          <w:szCs w:val="24"/>
        </w:rPr>
        <w:drawing>
          <wp:anchor distT="0" distB="0" distL="114300" distR="114300" simplePos="0" relativeHeight="251691008" behindDoc="1" locked="0" layoutInCell="1" allowOverlap="1" wp14:anchorId="2453DC6B" wp14:editId="403BAE1E">
            <wp:simplePos x="0" y="0"/>
            <wp:positionH relativeFrom="column">
              <wp:posOffset>3874135</wp:posOffset>
            </wp:positionH>
            <wp:positionV relativeFrom="paragraph">
              <wp:posOffset>70485</wp:posOffset>
            </wp:positionV>
            <wp:extent cx="2512060" cy="2295525"/>
            <wp:effectExtent l="0" t="0" r="2540" b="9525"/>
            <wp:wrapSquare wrapText="bothSides"/>
            <wp:docPr id="9" name="Picture 9" descr="I:\Panels on Higher Education\Dean Kennedy\100_1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Panels on Higher Education\Dean Kennedy\100_1067.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3916" r="5931" b="14468"/>
                    <a:stretch/>
                  </pic:blipFill>
                  <pic:spPr bwMode="auto">
                    <a:xfrm>
                      <a:off x="0" y="0"/>
                      <a:ext cx="2512060" cy="22955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3241B" w:rsidRPr="00D3241B">
        <w:rPr>
          <w:rFonts w:ascii="Times New Roman" w:eastAsiaTheme="minorEastAsia" w:hAnsi="Times New Roman" w:cs="Times New Roman"/>
          <w:sz w:val="24"/>
          <w:szCs w:val="24"/>
          <w:lang w:eastAsia="ja-JP"/>
        </w:rPr>
        <w:t>The academic year 2011-12 has been another busy and successful one for the Department of Government and International Studies.  The faculty published books, journal articles, and book reviews, and presented papers at domestic and international conferences.</w:t>
      </w:r>
      <w:r w:rsidR="00962507">
        <w:rPr>
          <w:rFonts w:ascii="Times New Roman" w:eastAsiaTheme="minorEastAsia" w:hAnsi="Times New Roman" w:cs="Times New Roman"/>
          <w:sz w:val="24"/>
          <w:szCs w:val="24"/>
          <w:lang w:eastAsia="ja-JP"/>
        </w:rPr>
        <w:t xml:space="preserve">  Faculty also held positions </w:t>
      </w:r>
      <w:r w:rsidR="00D3241B" w:rsidRPr="00D3241B">
        <w:rPr>
          <w:rFonts w:ascii="Times New Roman" w:eastAsiaTheme="minorEastAsia" w:hAnsi="Times New Roman" w:cs="Times New Roman"/>
          <w:sz w:val="24"/>
          <w:szCs w:val="24"/>
          <w:lang w:eastAsia="ja-JP"/>
        </w:rPr>
        <w:t>of leadership on campus and on the executive boards of their professional associations.  Students also distinguished themselves in the Model UN competition, as well as in national and local scholarship competitions.</w:t>
      </w:r>
    </w:p>
    <w:p w:rsidR="00D3241B" w:rsidRPr="00D3241B" w:rsidRDefault="00D3241B" w:rsidP="00D3241B">
      <w:pPr>
        <w:spacing w:after="0" w:line="240" w:lineRule="auto"/>
        <w:ind w:firstLine="720"/>
        <w:rPr>
          <w:rFonts w:ascii="Times New Roman" w:eastAsiaTheme="minorEastAsia" w:hAnsi="Times New Roman" w:cs="Times New Roman"/>
          <w:sz w:val="24"/>
          <w:szCs w:val="24"/>
          <w:lang w:eastAsia="ja-JP"/>
        </w:rPr>
      </w:pPr>
    </w:p>
    <w:p w:rsidR="00D3241B" w:rsidRPr="00D3241B" w:rsidRDefault="003C2DCB" w:rsidP="00D3241B">
      <w:pPr>
        <w:spacing w:after="0" w:line="240" w:lineRule="auto"/>
        <w:ind w:firstLine="720"/>
        <w:rPr>
          <w:rFonts w:ascii="Times New Roman" w:eastAsiaTheme="minorEastAsia" w:hAnsi="Times New Roman" w:cs="Times New Roman"/>
          <w:sz w:val="24"/>
          <w:szCs w:val="24"/>
          <w:lang w:eastAsia="ja-JP"/>
        </w:rPr>
      </w:pPr>
      <w:r w:rsidRPr="003C2DCB">
        <w:rPr>
          <w:rFonts w:ascii="Times New Roman" w:hAnsi="Times New Roman" w:cs="Times New Roman"/>
          <w:noProof/>
          <w:color w:val="C00000"/>
          <w:sz w:val="32"/>
          <w:szCs w:val="32"/>
        </w:rPr>
        <mc:AlternateContent>
          <mc:Choice Requires="wps">
            <w:drawing>
              <wp:anchor distT="0" distB="0" distL="114300" distR="114300" simplePos="0" relativeHeight="251701248" behindDoc="0" locked="0" layoutInCell="1" allowOverlap="1" wp14:anchorId="4341D6F8" wp14:editId="4FE0CBBF">
                <wp:simplePos x="0" y="0"/>
                <wp:positionH relativeFrom="column">
                  <wp:posOffset>3933825</wp:posOffset>
                </wp:positionH>
                <wp:positionV relativeFrom="paragraph">
                  <wp:posOffset>614680</wp:posOffset>
                </wp:positionV>
                <wp:extent cx="2374265" cy="619125"/>
                <wp:effectExtent l="0" t="0" r="0" b="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619125"/>
                        </a:xfrm>
                        <a:prstGeom prst="rect">
                          <a:avLst/>
                        </a:prstGeom>
                        <a:noFill/>
                        <a:ln w="9525">
                          <a:noFill/>
                          <a:miter lim="800000"/>
                          <a:headEnd/>
                          <a:tailEnd/>
                        </a:ln>
                      </wps:spPr>
                      <wps:txbx>
                        <w:txbxContent>
                          <w:p w:rsidR="003C2DCB" w:rsidRDefault="003C2DCB" w:rsidP="003C2DCB">
                            <w:pPr>
                              <w:spacing w:after="0" w:line="240" w:lineRule="auto"/>
                              <w:jc w:val="center"/>
                            </w:pPr>
                            <w:r>
                              <w:t>Dr. Tom Kennedy</w:t>
                            </w:r>
                          </w:p>
                          <w:p w:rsidR="003C2DCB" w:rsidRDefault="003C2DCB" w:rsidP="003C2DCB">
                            <w:pPr>
                              <w:spacing w:after="0" w:line="240" w:lineRule="auto"/>
                              <w:jc w:val="center"/>
                            </w:pPr>
                            <w:r>
                              <w:t>Dean, Evans School of Humanities, Arts &amp; Social Sciences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09.75pt;margin-top:48.4pt;width:186.95pt;height:48.75pt;z-index:25170124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" filled="f" stroked="f">
                <v:textbox>
                  <w:txbxContent>
                    <w:p w:rsidR="003C2DCB" w:rsidRDefault="003C2DCB" w:rsidP="003C2DCB">
                      <w:pPr>
                        <w:spacing w:after="0" w:line="240" w:lineRule="auto"/>
                        <w:jc w:val="center"/>
                      </w:pPr>
                      <w:r>
                        <w:t>Dr. Tom Kennedy</w:t>
                      </w:r>
                    </w:p>
                    <w:p w:rsidR="003C2DCB" w:rsidRDefault="003C2DCB" w:rsidP="003C2DCB">
                      <w:pPr>
                        <w:spacing w:after="0" w:line="240" w:lineRule="auto"/>
                        <w:jc w:val="center"/>
                      </w:pPr>
                      <w:r>
                        <w:t>Dean, Evans School of Humanities, Arts &amp; Social Sciences</w:t>
                      </w:r>
                    </w:p>
                  </w:txbxContent>
                </v:textbox>
                <w10:wrap type="square"/>
              </v:shape>
            </w:pict>
          </mc:Fallback>
        </mc:AlternateContent>
      </w:r>
      <w:r w:rsidR="00D3241B" w:rsidRPr="00D3241B">
        <w:rPr>
          <w:rFonts w:ascii="Times New Roman" w:eastAsiaTheme="minorEastAsia" w:hAnsi="Times New Roman" w:cs="Times New Roman"/>
          <w:sz w:val="24"/>
          <w:szCs w:val="24"/>
          <w:lang w:eastAsia="ja-JP"/>
        </w:rPr>
        <w:t>The year began with Professor Kirsten Taylor as Chair of the Berry College Faculty Assembly</w:t>
      </w:r>
      <w:r w:rsidR="00247730">
        <w:rPr>
          <w:rFonts w:ascii="Times New Roman" w:eastAsiaTheme="minorEastAsia" w:hAnsi="Times New Roman" w:cs="Times New Roman"/>
          <w:sz w:val="24"/>
          <w:szCs w:val="24"/>
          <w:lang w:eastAsia="ja-JP"/>
        </w:rPr>
        <w:t>, Profess</w:t>
      </w:r>
      <w:r w:rsidR="0059129B">
        <w:rPr>
          <w:rFonts w:ascii="Times New Roman" w:eastAsiaTheme="minorEastAsia" w:hAnsi="Times New Roman" w:cs="Times New Roman"/>
          <w:sz w:val="24"/>
          <w:szCs w:val="24"/>
          <w:lang w:eastAsia="ja-JP"/>
        </w:rPr>
        <w:t>or Hickman as Director of Inter</w:t>
      </w:r>
      <w:r w:rsidR="00247730">
        <w:rPr>
          <w:rFonts w:ascii="Times New Roman" w:eastAsiaTheme="minorEastAsia" w:hAnsi="Times New Roman" w:cs="Times New Roman"/>
          <w:sz w:val="24"/>
          <w:szCs w:val="24"/>
          <w:lang w:eastAsia="ja-JP"/>
        </w:rPr>
        <w:t>disciplinary Studies,</w:t>
      </w:r>
      <w:r w:rsidR="00D3241B" w:rsidRPr="00D3241B">
        <w:rPr>
          <w:rFonts w:ascii="Times New Roman" w:eastAsiaTheme="minorEastAsia" w:hAnsi="Times New Roman" w:cs="Times New Roman"/>
          <w:sz w:val="24"/>
          <w:szCs w:val="24"/>
          <w:lang w:eastAsia="ja-JP"/>
        </w:rPr>
        <w:t xml:space="preserve"> and students </w:t>
      </w:r>
      <w:proofErr w:type="spellStart"/>
      <w:r w:rsidR="00D3241B" w:rsidRPr="00D3241B">
        <w:rPr>
          <w:rFonts w:ascii="Times New Roman" w:eastAsiaTheme="minorEastAsia" w:hAnsi="Times New Roman" w:cs="Times New Roman"/>
          <w:sz w:val="24"/>
          <w:szCs w:val="24"/>
          <w:lang w:eastAsia="ja-JP"/>
        </w:rPr>
        <w:t>Brin</w:t>
      </w:r>
      <w:proofErr w:type="spellEnd"/>
      <w:r w:rsidR="00D3241B" w:rsidRPr="00D3241B">
        <w:rPr>
          <w:rFonts w:ascii="Times New Roman" w:eastAsiaTheme="minorEastAsia" w:hAnsi="Times New Roman" w:cs="Times New Roman"/>
          <w:sz w:val="24"/>
          <w:szCs w:val="24"/>
          <w:lang w:eastAsia="ja-JP"/>
        </w:rPr>
        <w:t xml:space="preserve"> </w:t>
      </w:r>
      <w:proofErr w:type="spellStart"/>
      <w:r w:rsidR="00D3241B" w:rsidRPr="00D3241B">
        <w:rPr>
          <w:rFonts w:ascii="Times New Roman" w:eastAsiaTheme="minorEastAsia" w:hAnsi="Times New Roman" w:cs="Times New Roman"/>
          <w:sz w:val="24"/>
          <w:szCs w:val="24"/>
          <w:lang w:eastAsia="ja-JP"/>
        </w:rPr>
        <w:t>Enterkin</w:t>
      </w:r>
      <w:proofErr w:type="spellEnd"/>
      <w:r w:rsidR="00D3241B" w:rsidRPr="00D3241B">
        <w:rPr>
          <w:rFonts w:ascii="Times New Roman" w:eastAsiaTheme="minorEastAsia" w:hAnsi="Times New Roman" w:cs="Times New Roman"/>
          <w:sz w:val="24"/>
          <w:szCs w:val="24"/>
          <w:lang w:eastAsia="ja-JP"/>
        </w:rPr>
        <w:t xml:space="preserve"> and Jacob Stubbs leading the Student Government Association.  Dr. Eric Sands was tenured and promoted to Associate Professor.  The year,</w:t>
      </w:r>
    </w:p>
    <w:p w:rsidR="00D3241B" w:rsidRPr="00D3241B" w:rsidRDefault="00D3241B" w:rsidP="00D3241B">
      <w:pPr>
        <w:spacing w:after="0" w:line="240" w:lineRule="auto"/>
        <w:rPr>
          <w:rFonts w:ascii="Times New Roman" w:eastAsiaTheme="minorEastAsia" w:hAnsi="Times New Roman" w:cs="Times New Roman"/>
          <w:color w:val="000000" w:themeColor="text1"/>
          <w:sz w:val="24"/>
          <w:szCs w:val="24"/>
          <w:lang w:eastAsia="ja-JP"/>
        </w:rPr>
      </w:pPr>
      <w:r>
        <w:rPr>
          <w:rFonts w:ascii="Times New Roman" w:hAnsi="Times New Roman" w:cs="Times New Roman"/>
          <w:noProof/>
          <w:sz w:val="32"/>
          <w:szCs w:val="32"/>
        </w:rPr>
        <w:drawing>
          <wp:anchor distT="0" distB="0" distL="114300" distR="114300" simplePos="0" relativeHeight="251664384" behindDoc="1" locked="0" layoutInCell="1" allowOverlap="1" wp14:anchorId="6416F641" wp14:editId="5FF20FD3">
            <wp:simplePos x="0" y="0"/>
            <wp:positionH relativeFrom="column">
              <wp:posOffset>9525</wp:posOffset>
            </wp:positionH>
            <wp:positionV relativeFrom="paragraph">
              <wp:posOffset>715645</wp:posOffset>
            </wp:positionV>
            <wp:extent cx="3352800" cy="2122170"/>
            <wp:effectExtent l="19050" t="19050" r="19050" b="11430"/>
            <wp:wrapThrough wrapText="bothSides">
              <wp:wrapPolygon edited="0">
                <wp:start x="-123" y="-194"/>
                <wp:lineTo x="-123" y="21522"/>
                <wp:lineTo x="21600" y="21522"/>
                <wp:lineTo x="21600" y="-194"/>
                <wp:lineTo x="-123" y="-194"/>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51.JPG"/>
                    <pic:cNvPicPr/>
                  </pic:nvPicPr>
                  <pic:blipFill rotWithShape="1">
                    <a:blip r:embed="rId10" cstate="print">
                      <a:extLst>
                        <a:ext uri="{28A0092B-C50C-407E-A947-70E740481C1C}">
                          <a14:useLocalDpi xmlns:a14="http://schemas.microsoft.com/office/drawing/2010/main" val="0"/>
                        </a:ext>
                      </a:extLst>
                    </a:blip>
                    <a:srcRect b="15598"/>
                    <a:stretch/>
                  </pic:blipFill>
                  <pic:spPr bwMode="auto">
                    <a:xfrm>
                      <a:off x="0" y="0"/>
                      <a:ext cx="3352800" cy="2122170"/>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3241B">
        <w:rPr>
          <w:rFonts w:ascii="Times New Roman" w:eastAsiaTheme="minorEastAsia" w:hAnsi="Times New Roman" w:cs="Times New Roman"/>
          <w:sz w:val="24"/>
          <w:szCs w:val="24"/>
          <w:lang w:eastAsia="ja-JP"/>
        </w:rPr>
        <w:t>2011-2012, also marked the conclusion of the “Stuck with Virtue” series of conferences on the Berry campus, a series that was part of an extraordinary grant Professor Peter Lawler received from the</w:t>
      </w:r>
      <w:r w:rsidRPr="00D3241B">
        <w:rPr>
          <w:rFonts w:ascii="Times New Roman" w:eastAsiaTheme="minorEastAsia" w:hAnsi="Times New Roman" w:cs="Times New Roman"/>
          <w:color w:val="1F497D"/>
          <w:sz w:val="24"/>
          <w:szCs w:val="24"/>
          <w:lang w:eastAsia="ja-JP"/>
        </w:rPr>
        <w:t xml:space="preserve"> </w:t>
      </w:r>
      <w:r w:rsidRPr="00D3241B">
        <w:rPr>
          <w:rFonts w:ascii="Times New Roman" w:eastAsiaTheme="minorEastAsia" w:hAnsi="Times New Roman" w:cs="Times New Roman"/>
          <w:color w:val="000000" w:themeColor="text1"/>
          <w:sz w:val="24"/>
          <w:szCs w:val="24"/>
          <w:lang w:eastAsia="ja-JP"/>
        </w:rPr>
        <w:t xml:space="preserve">University of Chicago </w:t>
      </w:r>
      <w:r w:rsidRPr="00D3241B">
        <w:rPr>
          <w:rFonts w:ascii="Times New Roman" w:eastAsiaTheme="minorEastAsia" w:hAnsi="Times New Roman" w:cs="Times New Roman"/>
          <w:sz w:val="24"/>
          <w:szCs w:val="24"/>
          <w:lang w:eastAsia="ja-JP"/>
        </w:rPr>
        <w:t>and a series that brought an outstanding group of public intellectuals to the Berry campus. Students from the department were involved not only in hosting conference visitors to campus, but also presenting their own work as part of the proceedings.  The symposia also resulted in publications</w:t>
      </w:r>
      <w:r w:rsidRPr="00D3241B">
        <w:rPr>
          <w:rFonts w:ascii="Times New Roman" w:eastAsiaTheme="minorEastAsia" w:hAnsi="Times New Roman" w:cs="Times New Roman"/>
          <w:color w:val="000000" w:themeColor="text1"/>
          <w:sz w:val="24"/>
          <w:szCs w:val="24"/>
          <w:lang w:eastAsia="ja-JP"/>
        </w:rPr>
        <w:t xml:space="preserve"> in </w:t>
      </w:r>
      <w:r w:rsidRPr="00D3241B">
        <w:rPr>
          <w:rFonts w:ascii="Times New Roman" w:eastAsiaTheme="minorEastAsia" w:hAnsi="Times New Roman" w:cs="Times New Roman"/>
          <w:i/>
          <w:iCs/>
          <w:color w:val="000000" w:themeColor="text1"/>
          <w:sz w:val="24"/>
          <w:szCs w:val="24"/>
          <w:lang w:eastAsia="ja-JP"/>
        </w:rPr>
        <w:t>Perspectives on Political Science</w:t>
      </w:r>
      <w:r w:rsidRPr="00D3241B">
        <w:rPr>
          <w:rFonts w:ascii="Times New Roman" w:eastAsiaTheme="minorEastAsia" w:hAnsi="Times New Roman" w:cs="Times New Roman"/>
          <w:color w:val="000000" w:themeColor="text1"/>
          <w:sz w:val="24"/>
          <w:szCs w:val="24"/>
          <w:lang w:eastAsia="ja-JP"/>
        </w:rPr>
        <w:t xml:space="preserve"> and </w:t>
      </w:r>
      <w:r w:rsidRPr="00D3241B">
        <w:rPr>
          <w:rFonts w:ascii="Times New Roman" w:eastAsiaTheme="minorEastAsia" w:hAnsi="Times New Roman" w:cs="Times New Roman"/>
          <w:i/>
          <w:iCs/>
          <w:color w:val="000000" w:themeColor="text1"/>
          <w:sz w:val="24"/>
          <w:szCs w:val="24"/>
          <w:lang w:eastAsia="ja-JP"/>
        </w:rPr>
        <w:t xml:space="preserve">The New Atlantis </w:t>
      </w:r>
      <w:r w:rsidRPr="00D3241B">
        <w:rPr>
          <w:rFonts w:ascii="Times New Roman" w:eastAsiaTheme="minorEastAsia" w:hAnsi="Times New Roman" w:cs="Times New Roman"/>
          <w:color w:val="000000" w:themeColor="text1"/>
          <w:sz w:val="24"/>
          <w:szCs w:val="24"/>
          <w:lang w:eastAsia="ja-JP"/>
        </w:rPr>
        <w:t xml:space="preserve">and books to be published by Northern Illinois and the University Press of Kentucky.  </w:t>
      </w:r>
    </w:p>
    <w:p w:rsidR="00D3241B" w:rsidRPr="00D3241B" w:rsidRDefault="00D3241B" w:rsidP="00D3241B">
      <w:pPr>
        <w:spacing w:after="0" w:line="240" w:lineRule="auto"/>
        <w:rPr>
          <w:rFonts w:ascii="Times New Roman" w:eastAsiaTheme="minorEastAsia" w:hAnsi="Times New Roman" w:cs="Times New Roman"/>
          <w:sz w:val="24"/>
          <w:szCs w:val="24"/>
          <w:lang w:eastAsia="ja-JP"/>
        </w:rPr>
      </w:pPr>
    </w:p>
    <w:p w:rsidR="00D3241B" w:rsidRPr="00D3241B" w:rsidRDefault="00D3241B" w:rsidP="00D3241B">
      <w:pPr>
        <w:spacing w:after="0" w:line="240" w:lineRule="auto"/>
        <w:ind w:firstLine="720"/>
        <w:rPr>
          <w:rFonts w:ascii="Times New Roman" w:eastAsiaTheme="minorEastAsia" w:hAnsi="Times New Roman" w:cs="Times New Roman"/>
          <w:sz w:val="24"/>
          <w:szCs w:val="24"/>
          <w:lang w:eastAsia="ja-JP"/>
        </w:rPr>
      </w:pPr>
      <w:r w:rsidRPr="00D3241B">
        <w:rPr>
          <w:rFonts w:ascii="Times New Roman" w:eastAsiaTheme="minorEastAsia" w:hAnsi="Times New Roman" w:cs="Times New Roman"/>
          <w:sz w:val="24"/>
          <w:szCs w:val="24"/>
          <w:lang w:eastAsia="ja-JP"/>
        </w:rPr>
        <w:t xml:space="preserve">Professor Chaitram Singh published his second novel, </w:t>
      </w:r>
      <w:r w:rsidRPr="00D3241B">
        <w:rPr>
          <w:rFonts w:ascii="Times New Roman" w:eastAsiaTheme="minorEastAsia" w:hAnsi="Times New Roman" w:cs="Times New Roman"/>
          <w:i/>
          <w:sz w:val="24"/>
          <w:szCs w:val="24"/>
          <w:lang w:eastAsia="ja-JP"/>
        </w:rPr>
        <w:t>The February 23</w:t>
      </w:r>
      <w:r w:rsidRPr="00D3241B">
        <w:rPr>
          <w:rFonts w:ascii="Times New Roman" w:eastAsiaTheme="minorEastAsia" w:hAnsi="Times New Roman" w:cs="Times New Roman"/>
          <w:i/>
          <w:sz w:val="24"/>
          <w:szCs w:val="24"/>
          <w:vertAlign w:val="superscript"/>
          <w:lang w:eastAsia="ja-JP"/>
        </w:rPr>
        <w:t>rd</w:t>
      </w:r>
      <w:r w:rsidRPr="00D3241B">
        <w:rPr>
          <w:rFonts w:ascii="Times New Roman" w:eastAsiaTheme="minorEastAsia" w:hAnsi="Times New Roman" w:cs="Times New Roman"/>
          <w:i/>
          <w:sz w:val="24"/>
          <w:szCs w:val="24"/>
          <w:lang w:eastAsia="ja-JP"/>
        </w:rPr>
        <w:t xml:space="preserve"> Coup</w:t>
      </w:r>
      <w:r w:rsidRPr="00D3241B">
        <w:rPr>
          <w:rFonts w:ascii="Times New Roman" w:eastAsiaTheme="minorEastAsia" w:hAnsi="Times New Roman" w:cs="Times New Roman"/>
          <w:sz w:val="24"/>
          <w:szCs w:val="24"/>
          <w:lang w:eastAsia="ja-JP"/>
        </w:rPr>
        <w:t xml:space="preserve"> and embarked on research on another work of fiction,  and  Dr. Taylor’s textbook, (co-authored with Richard </w:t>
      </w:r>
      <w:proofErr w:type="spellStart"/>
      <w:r w:rsidRPr="00D3241B">
        <w:rPr>
          <w:rFonts w:ascii="Times New Roman" w:eastAsiaTheme="minorEastAsia" w:hAnsi="Times New Roman" w:cs="Times New Roman"/>
          <w:sz w:val="24"/>
          <w:szCs w:val="24"/>
          <w:lang w:eastAsia="ja-JP"/>
        </w:rPr>
        <w:t>Mansbach</w:t>
      </w:r>
      <w:proofErr w:type="spellEnd"/>
      <w:r w:rsidRPr="00D3241B">
        <w:rPr>
          <w:rFonts w:ascii="Times New Roman" w:eastAsiaTheme="minorEastAsia" w:hAnsi="Times New Roman" w:cs="Times New Roman"/>
          <w:sz w:val="24"/>
          <w:szCs w:val="24"/>
          <w:lang w:eastAsia="ja-JP"/>
        </w:rPr>
        <w:t xml:space="preserve">), </w:t>
      </w:r>
      <w:r w:rsidRPr="00D3241B">
        <w:rPr>
          <w:rFonts w:ascii="Times New Roman" w:eastAsiaTheme="minorEastAsia" w:hAnsi="Times New Roman" w:cs="Times New Roman"/>
          <w:i/>
          <w:sz w:val="24"/>
          <w:szCs w:val="24"/>
          <w:lang w:eastAsia="ja-JP"/>
        </w:rPr>
        <w:t>Introduction to Global Politics,</w:t>
      </w:r>
      <w:r w:rsidRPr="00D3241B">
        <w:rPr>
          <w:rFonts w:ascii="Times New Roman" w:eastAsiaTheme="minorEastAsia" w:hAnsi="Times New Roman" w:cs="Times New Roman"/>
          <w:sz w:val="24"/>
          <w:szCs w:val="24"/>
          <w:lang w:eastAsia="ja-JP"/>
        </w:rPr>
        <w:t xml:space="preserve"> came out in the second edition.  Professor John Hickman published several articles on the politics of space and he, with the help of Professor Singh, continues the preparation for the Association of Third World Studies conference to be held at Berry in the fall of 2013.  </w:t>
      </w:r>
    </w:p>
    <w:p w:rsidR="00D3241B" w:rsidRPr="00D3241B" w:rsidRDefault="00D3241B" w:rsidP="00D3241B">
      <w:pPr>
        <w:spacing w:after="0" w:line="240" w:lineRule="auto"/>
        <w:ind w:firstLine="720"/>
        <w:rPr>
          <w:rFonts w:ascii="Times New Roman" w:eastAsiaTheme="minorEastAsia" w:hAnsi="Times New Roman" w:cs="Times New Roman"/>
          <w:sz w:val="24"/>
          <w:szCs w:val="24"/>
          <w:lang w:eastAsia="ja-JP"/>
        </w:rPr>
      </w:pPr>
    </w:p>
    <w:p w:rsidR="00BD500D" w:rsidRDefault="003C2DCB" w:rsidP="00D3241B">
      <w:pPr>
        <w:spacing w:after="0" w:line="240" w:lineRule="auto"/>
        <w:ind w:firstLine="720"/>
        <w:rPr>
          <w:rFonts w:ascii="Times New Roman" w:eastAsiaTheme="minorEastAsia" w:hAnsi="Times New Roman" w:cs="Times New Roman"/>
          <w:sz w:val="24"/>
          <w:szCs w:val="24"/>
          <w:lang w:eastAsia="ja-JP"/>
        </w:rPr>
      </w:pPr>
      <w:r>
        <w:rPr>
          <w:rFonts w:ascii="Times New Roman" w:hAnsi="Times New Roman" w:cs="Times New Roman"/>
          <w:noProof/>
          <w:sz w:val="32"/>
          <w:szCs w:val="32"/>
        </w:rPr>
        <w:drawing>
          <wp:anchor distT="0" distB="0" distL="114300" distR="114300" simplePos="0" relativeHeight="251671552" behindDoc="1" locked="0" layoutInCell="1" allowOverlap="1" wp14:anchorId="5653B450" wp14:editId="643954C0">
            <wp:simplePos x="0" y="0"/>
            <wp:positionH relativeFrom="column">
              <wp:posOffset>3238500</wp:posOffset>
            </wp:positionH>
            <wp:positionV relativeFrom="paragraph">
              <wp:posOffset>74295</wp:posOffset>
            </wp:positionV>
            <wp:extent cx="3352800" cy="2138680"/>
            <wp:effectExtent l="19050" t="19050" r="19050" b="13970"/>
            <wp:wrapThrough wrapText="bothSides">
              <wp:wrapPolygon edited="0">
                <wp:start x="-123" y="-192"/>
                <wp:lineTo x="-123" y="21549"/>
                <wp:lineTo x="21600" y="21549"/>
                <wp:lineTo x="21600" y="-192"/>
                <wp:lineTo x="-123" y="-192"/>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64.JPG"/>
                    <pic:cNvPicPr/>
                  </pic:nvPicPr>
                  <pic:blipFill rotWithShape="1">
                    <a:blip r:embed="rId11" cstate="print">
                      <a:extLst>
                        <a:ext uri="{28A0092B-C50C-407E-A947-70E740481C1C}">
                          <a14:useLocalDpi xmlns:a14="http://schemas.microsoft.com/office/drawing/2010/main" val="0"/>
                        </a:ext>
                      </a:extLst>
                    </a:blip>
                    <a:srcRect b="14957"/>
                    <a:stretch/>
                  </pic:blipFill>
                  <pic:spPr bwMode="auto">
                    <a:xfrm>
                      <a:off x="0" y="0"/>
                      <a:ext cx="3352800" cy="2138680"/>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3241B" w:rsidRPr="00D3241B">
        <w:rPr>
          <w:rFonts w:ascii="Times New Roman" w:eastAsiaTheme="minorEastAsia" w:hAnsi="Times New Roman" w:cs="Times New Roman"/>
          <w:sz w:val="24"/>
          <w:szCs w:val="24"/>
          <w:lang w:eastAsia="ja-JP"/>
        </w:rPr>
        <w:t xml:space="preserve">Professor Michael Bailey contributed ten pieces to the book, </w:t>
      </w:r>
      <w:r w:rsidR="00D3241B" w:rsidRPr="00D3241B">
        <w:rPr>
          <w:rFonts w:ascii="Times New Roman" w:eastAsiaTheme="minorEastAsia" w:hAnsi="Times New Roman" w:cs="Times New Roman"/>
          <w:i/>
          <w:sz w:val="24"/>
          <w:szCs w:val="24"/>
          <w:lang w:eastAsia="ja-JP"/>
        </w:rPr>
        <w:t>30-Second Politics</w:t>
      </w:r>
      <w:r w:rsidR="00D3241B" w:rsidRPr="00D3241B">
        <w:rPr>
          <w:rFonts w:ascii="Times New Roman" w:eastAsiaTheme="minorEastAsia" w:hAnsi="Times New Roman" w:cs="Times New Roman"/>
          <w:sz w:val="24"/>
          <w:szCs w:val="24"/>
          <w:lang w:eastAsia="ja-JP"/>
        </w:rPr>
        <w:t xml:space="preserve"> and, in the latter part of the spring semester, he, along with Berry students, engaged journalist/commentator, </w:t>
      </w:r>
      <w:proofErr w:type="spellStart"/>
      <w:r w:rsidR="00D3241B" w:rsidRPr="00D3241B">
        <w:rPr>
          <w:rFonts w:ascii="Times New Roman" w:eastAsiaTheme="minorEastAsia" w:hAnsi="Times New Roman" w:cs="Times New Roman"/>
          <w:sz w:val="24"/>
          <w:szCs w:val="24"/>
          <w:lang w:eastAsia="ja-JP"/>
        </w:rPr>
        <w:t>Cokie</w:t>
      </w:r>
      <w:proofErr w:type="spellEnd"/>
      <w:r w:rsidR="00D3241B" w:rsidRPr="00D3241B">
        <w:rPr>
          <w:rFonts w:ascii="Times New Roman" w:eastAsiaTheme="minorEastAsia" w:hAnsi="Times New Roman" w:cs="Times New Roman"/>
          <w:sz w:val="24"/>
          <w:szCs w:val="24"/>
          <w:lang w:eastAsia="ja-JP"/>
        </w:rPr>
        <w:t xml:space="preserve"> Roberts, in a vigorous discussion prior to her formal lecture as part of the Gloria </w:t>
      </w:r>
      <w:proofErr w:type="spellStart"/>
      <w:r w:rsidR="00D3241B" w:rsidRPr="00D3241B">
        <w:rPr>
          <w:rFonts w:ascii="Times New Roman" w:eastAsiaTheme="minorEastAsia" w:hAnsi="Times New Roman" w:cs="Times New Roman"/>
          <w:sz w:val="24"/>
          <w:szCs w:val="24"/>
          <w:lang w:eastAsia="ja-JP"/>
        </w:rPr>
        <w:t>Shatto</w:t>
      </w:r>
      <w:proofErr w:type="spellEnd"/>
      <w:r w:rsidR="00D3241B" w:rsidRPr="00D3241B">
        <w:rPr>
          <w:rFonts w:ascii="Times New Roman" w:eastAsiaTheme="minorEastAsia" w:hAnsi="Times New Roman" w:cs="Times New Roman"/>
          <w:sz w:val="24"/>
          <w:szCs w:val="24"/>
          <w:lang w:eastAsia="ja-JP"/>
        </w:rPr>
        <w:t xml:space="preserve"> series. </w:t>
      </w:r>
    </w:p>
    <w:p w:rsidR="00D3241B" w:rsidRPr="00D3241B" w:rsidRDefault="00D3241B" w:rsidP="00D3241B">
      <w:pPr>
        <w:spacing w:after="0" w:line="240" w:lineRule="auto"/>
        <w:ind w:firstLine="720"/>
        <w:rPr>
          <w:rFonts w:ascii="Times New Roman" w:eastAsiaTheme="minorEastAsia" w:hAnsi="Times New Roman" w:cs="Times New Roman"/>
          <w:sz w:val="24"/>
          <w:szCs w:val="24"/>
          <w:lang w:eastAsia="ja-JP"/>
        </w:rPr>
      </w:pPr>
      <w:r w:rsidRPr="00D3241B">
        <w:rPr>
          <w:rFonts w:ascii="Times New Roman" w:eastAsiaTheme="minorEastAsia" w:hAnsi="Times New Roman" w:cs="Times New Roman"/>
          <w:sz w:val="24"/>
          <w:szCs w:val="24"/>
          <w:lang w:eastAsia="ja-JP"/>
        </w:rPr>
        <w:t xml:space="preserve">A large crowd turned out to hear political pundit Ross </w:t>
      </w:r>
      <w:proofErr w:type="spellStart"/>
      <w:r w:rsidRPr="00D3241B">
        <w:rPr>
          <w:rFonts w:ascii="Times New Roman" w:eastAsiaTheme="minorEastAsia" w:hAnsi="Times New Roman" w:cs="Times New Roman"/>
          <w:sz w:val="24"/>
          <w:szCs w:val="24"/>
          <w:lang w:eastAsia="ja-JP"/>
        </w:rPr>
        <w:t>Douthat</w:t>
      </w:r>
      <w:proofErr w:type="spellEnd"/>
      <w:r w:rsidRPr="00D3241B">
        <w:rPr>
          <w:rFonts w:ascii="Times New Roman" w:eastAsiaTheme="minorEastAsia" w:hAnsi="Times New Roman" w:cs="Times New Roman"/>
          <w:sz w:val="24"/>
          <w:szCs w:val="24"/>
          <w:lang w:eastAsia="ja-JP"/>
        </w:rPr>
        <w:t xml:space="preserve">, who was introduced by a student from the department. </w:t>
      </w:r>
      <w:r w:rsidR="00BD500D">
        <w:rPr>
          <w:rFonts w:ascii="Times New Roman" w:eastAsiaTheme="minorEastAsia" w:hAnsi="Times New Roman" w:cs="Times New Roman"/>
          <w:sz w:val="24"/>
          <w:szCs w:val="24"/>
          <w:lang w:eastAsia="ja-JP"/>
        </w:rPr>
        <w:t xml:space="preserve"> Dr. Peter Lawler arranged for </w:t>
      </w:r>
      <w:proofErr w:type="spellStart"/>
      <w:r w:rsidR="00BD500D">
        <w:rPr>
          <w:rFonts w:ascii="Times New Roman" w:eastAsiaTheme="minorEastAsia" w:hAnsi="Times New Roman" w:cs="Times New Roman"/>
          <w:sz w:val="24"/>
          <w:szCs w:val="24"/>
          <w:lang w:eastAsia="ja-JP"/>
        </w:rPr>
        <w:t>Douthat’s</w:t>
      </w:r>
      <w:proofErr w:type="spellEnd"/>
      <w:r w:rsidR="00BD500D">
        <w:rPr>
          <w:rFonts w:ascii="Times New Roman" w:eastAsiaTheme="minorEastAsia" w:hAnsi="Times New Roman" w:cs="Times New Roman"/>
          <w:sz w:val="24"/>
          <w:szCs w:val="24"/>
          <w:lang w:eastAsia="ja-JP"/>
        </w:rPr>
        <w:t xml:space="preserve"> visit to Berry, which was funded by the Intercollegiate Studies Institute.  Dr. Lawler, with ISI support, also sponsored a debate on the presidential selection process featuring the prominent journalists and master-bloggers, Jay Cost and Sean </w:t>
      </w:r>
      <w:proofErr w:type="spellStart"/>
      <w:r w:rsidR="00BD500D">
        <w:rPr>
          <w:rFonts w:ascii="Times New Roman" w:eastAsiaTheme="minorEastAsia" w:hAnsi="Times New Roman" w:cs="Times New Roman"/>
          <w:sz w:val="24"/>
          <w:szCs w:val="24"/>
          <w:lang w:eastAsia="ja-JP"/>
        </w:rPr>
        <w:t>Trende</w:t>
      </w:r>
      <w:proofErr w:type="spellEnd"/>
      <w:r w:rsidR="00BD500D">
        <w:rPr>
          <w:rFonts w:ascii="Times New Roman" w:eastAsiaTheme="minorEastAsia" w:hAnsi="Times New Roman" w:cs="Times New Roman"/>
          <w:sz w:val="24"/>
          <w:szCs w:val="24"/>
          <w:lang w:eastAsia="ja-JP"/>
        </w:rPr>
        <w:t>.</w:t>
      </w:r>
    </w:p>
    <w:p w:rsidR="00D3241B" w:rsidRPr="00D3241B" w:rsidRDefault="00D3241B" w:rsidP="00D3241B">
      <w:pPr>
        <w:spacing w:after="0" w:line="240" w:lineRule="auto"/>
        <w:ind w:firstLine="720"/>
        <w:rPr>
          <w:rFonts w:ascii="Times New Roman" w:eastAsiaTheme="minorEastAsia" w:hAnsi="Times New Roman" w:cs="Times New Roman"/>
          <w:sz w:val="24"/>
          <w:szCs w:val="24"/>
          <w:lang w:eastAsia="ja-JP"/>
        </w:rPr>
      </w:pPr>
    </w:p>
    <w:p w:rsidR="00D3241B" w:rsidRPr="00D3241B" w:rsidRDefault="00D3241B" w:rsidP="00D3241B">
      <w:pPr>
        <w:spacing w:after="0" w:line="240" w:lineRule="auto"/>
        <w:ind w:firstLine="720"/>
        <w:rPr>
          <w:rFonts w:ascii="Times New Roman" w:eastAsiaTheme="minorEastAsia" w:hAnsi="Times New Roman" w:cs="Times New Roman"/>
          <w:sz w:val="24"/>
          <w:szCs w:val="24"/>
          <w:lang w:eastAsia="ja-JP"/>
        </w:rPr>
      </w:pPr>
      <w:proofErr w:type="gramStart"/>
      <w:r w:rsidRPr="00D3241B">
        <w:rPr>
          <w:rFonts w:ascii="Times New Roman" w:eastAsiaTheme="minorEastAsia" w:hAnsi="Times New Roman" w:cs="Times New Roman"/>
          <w:sz w:val="24"/>
          <w:szCs w:val="24"/>
          <w:lang w:eastAsia="ja-JP"/>
        </w:rPr>
        <w:t>Thank you, to all of the Government and International Studies faculty and students, for such sterling performance and for all you contribute to enrich the intellectual life at Berry.</w:t>
      </w:r>
      <w:proofErr w:type="gramEnd"/>
      <w:r w:rsidRPr="00D3241B">
        <w:rPr>
          <w:rFonts w:ascii="Times New Roman" w:eastAsiaTheme="minorEastAsia" w:hAnsi="Times New Roman" w:cs="Times New Roman"/>
          <w:sz w:val="24"/>
          <w:szCs w:val="24"/>
          <w:lang w:eastAsia="ja-JP"/>
        </w:rPr>
        <w:t xml:space="preserve">  It was my pleasure to serve as Chair of this outstanding department this past year, and I look forward to a close working relationship in the academic year ahead.</w:t>
      </w:r>
    </w:p>
    <w:p w:rsidR="00D3241B" w:rsidRPr="00D3241B" w:rsidRDefault="00D3241B" w:rsidP="00D3241B">
      <w:pPr>
        <w:spacing w:after="0" w:line="240" w:lineRule="auto"/>
        <w:ind w:firstLine="720"/>
        <w:rPr>
          <w:rFonts w:ascii="Times New Roman" w:eastAsiaTheme="minorEastAsia" w:hAnsi="Times New Roman" w:cs="Times New Roman"/>
          <w:sz w:val="24"/>
          <w:szCs w:val="24"/>
          <w:lang w:eastAsia="ja-JP"/>
        </w:rPr>
      </w:pPr>
    </w:p>
    <w:p w:rsidR="00D3241B" w:rsidRPr="00D3241B" w:rsidRDefault="00D3241B" w:rsidP="00D3241B">
      <w:pPr>
        <w:spacing w:after="0" w:line="240" w:lineRule="auto"/>
        <w:ind w:firstLine="720"/>
        <w:rPr>
          <w:rFonts w:ascii="Times New Roman" w:eastAsiaTheme="minorEastAsia" w:hAnsi="Times New Roman" w:cs="Times New Roman"/>
          <w:sz w:val="24"/>
          <w:szCs w:val="24"/>
          <w:lang w:eastAsia="ja-JP"/>
        </w:rPr>
      </w:pPr>
      <w:r w:rsidRPr="00D3241B">
        <w:rPr>
          <w:rFonts w:ascii="Times New Roman" w:eastAsiaTheme="minorEastAsia" w:hAnsi="Times New Roman" w:cs="Times New Roman"/>
          <w:sz w:val="24"/>
          <w:szCs w:val="24"/>
          <w:lang w:eastAsia="ja-JP"/>
        </w:rPr>
        <w:tab/>
      </w:r>
      <w:r w:rsidRPr="00D3241B">
        <w:rPr>
          <w:rFonts w:ascii="Times New Roman" w:eastAsiaTheme="minorEastAsia" w:hAnsi="Times New Roman" w:cs="Times New Roman"/>
          <w:sz w:val="24"/>
          <w:szCs w:val="24"/>
          <w:lang w:eastAsia="ja-JP"/>
        </w:rPr>
        <w:tab/>
      </w:r>
      <w:r w:rsidRPr="00D3241B">
        <w:rPr>
          <w:rFonts w:ascii="Times New Roman" w:eastAsiaTheme="minorEastAsia" w:hAnsi="Times New Roman" w:cs="Times New Roman"/>
          <w:sz w:val="24"/>
          <w:szCs w:val="24"/>
          <w:lang w:eastAsia="ja-JP"/>
        </w:rPr>
        <w:tab/>
      </w:r>
      <w:r w:rsidRPr="00D3241B">
        <w:rPr>
          <w:rFonts w:ascii="Times New Roman" w:eastAsiaTheme="minorEastAsia" w:hAnsi="Times New Roman" w:cs="Times New Roman"/>
          <w:sz w:val="24"/>
          <w:szCs w:val="24"/>
          <w:lang w:eastAsia="ja-JP"/>
        </w:rPr>
        <w:tab/>
        <w:t>Tom Kennedy, Ph. D.</w:t>
      </w:r>
    </w:p>
    <w:p w:rsidR="00D3241B" w:rsidRPr="00D3241B" w:rsidRDefault="00D3241B" w:rsidP="00D3241B">
      <w:pPr>
        <w:spacing w:after="0" w:line="240" w:lineRule="auto"/>
        <w:ind w:left="2880"/>
        <w:rPr>
          <w:rFonts w:ascii="Times New Roman" w:eastAsiaTheme="minorEastAsia" w:hAnsi="Times New Roman" w:cs="Times New Roman"/>
          <w:sz w:val="24"/>
          <w:szCs w:val="24"/>
          <w:lang w:eastAsia="ja-JP"/>
        </w:rPr>
      </w:pPr>
      <w:r w:rsidRPr="00D3241B">
        <w:rPr>
          <w:rFonts w:ascii="Times New Roman" w:eastAsiaTheme="minorEastAsia" w:hAnsi="Times New Roman" w:cs="Times New Roman"/>
          <w:sz w:val="24"/>
          <w:szCs w:val="24"/>
          <w:lang w:eastAsia="ja-JP"/>
        </w:rPr>
        <w:tab/>
        <w:t>Dean, Evans School of Humanities, Arts &amp;Social Sciences</w:t>
      </w:r>
    </w:p>
    <w:p w:rsidR="00D3241B" w:rsidRPr="00D3241B" w:rsidRDefault="00D3241B" w:rsidP="00D3241B">
      <w:pPr>
        <w:spacing w:after="0" w:line="240" w:lineRule="auto"/>
        <w:rPr>
          <w:rFonts w:ascii="Times New Roman" w:eastAsiaTheme="minorEastAsia" w:hAnsi="Times New Roman" w:cs="Times New Roman"/>
          <w:sz w:val="24"/>
          <w:szCs w:val="24"/>
          <w:lang w:eastAsia="ja-JP"/>
        </w:rPr>
      </w:pPr>
      <w:r>
        <w:rPr>
          <w:rFonts w:ascii="Times New Roman" w:hAnsi="Times New Roman" w:cs="Times New Roman"/>
          <w:noProof/>
          <w:sz w:val="32"/>
          <w:szCs w:val="32"/>
        </w:rPr>
        <w:drawing>
          <wp:anchor distT="0" distB="0" distL="114300" distR="114300" simplePos="0" relativeHeight="251668480" behindDoc="0" locked="0" layoutInCell="1" allowOverlap="1" wp14:anchorId="0F0EF917" wp14:editId="4C7692AA">
            <wp:simplePos x="0" y="0"/>
            <wp:positionH relativeFrom="column">
              <wp:posOffset>3079115</wp:posOffset>
            </wp:positionH>
            <wp:positionV relativeFrom="paragraph">
              <wp:posOffset>459740</wp:posOffset>
            </wp:positionV>
            <wp:extent cx="3362325" cy="2143760"/>
            <wp:effectExtent l="19050" t="19050" r="28575" b="2794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69.JPG"/>
                    <pic:cNvPicPr/>
                  </pic:nvPicPr>
                  <pic:blipFill rotWithShape="1">
                    <a:blip r:embed="rId12" cstate="print">
                      <a:extLst>
                        <a:ext uri="{28A0092B-C50C-407E-A947-70E740481C1C}">
                          <a14:useLocalDpi xmlns:a14="http://schemas.microsoft.com/office/drawing/2010/main" val="0"/>
                        </a:ext>
                      </a:extLst>
                    </a:blip>
                    <a:srcRect b="14957"/>
                    <a:stretch/>
                  </pic:blipFill>
                  <pic:spPr bwMode="auto">
                    <a:xfrm>
                      <a:off x="0" y="0"/>
                      <a:ext cx="3362325" cy="2143760"/>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32"/>
          <w:szCs w:val="32"/>
        </w:rPr>
        <w:drawing>
          <wp:anchor distT="0" distB="0" distL="114300" distR="114300" simplePos="0" relativeHeight="251665408" behindDoc="0" locked="0" layoutInCell="1" allowOverlap="1" wp14:anchorId="025BB3FB" wp14:editId="13145BB5">
            <wp:simplePos x="0" y="0"/>
            <wp:positionH relativeFrom="column">
              <wp:posOffset>-466725</wp:posOffset>
            </wp:positionH>
            <wp:positionV relativeFrom="paragraph">
              <wp:posOffset>461010</wp:posOffset>
            </wp:positionV>
            <wp:extent cx="3354705" cy="2124075"/>
            <wp:effectExtent l="19050" t="19050" r="17145" b="2857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52.JPG"/>
                    <pic:cNvPicPr/>
                  </pic:nvPicPr>
                  <pic:blipFill rotWithShape="1">
                    <a:blip r:embed="rId13" cstate="print">
                      <a:extLst>
                        <a:ext uri="{28A0092B-C50C-407E-A947-70E740481C1C}">
                          <a14:useLocalDpi xmlns:a14="http://schemas.microsoft.com/office/drawing/2010/main" val="0"/>
                        </a:ext>
                      </a:extLst>
                    </a:blip>
                    <a:srcRect b="15598"/>
                    <a:stretch/>
                  </pic:blipFill>
                  <pic:spPr bwMode="auto">
                    <a:xfrm>
                      <a:off x="0" y="0"/>
                      <a:ext cx="3354705" cy="2124075"/>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B7822" w:rsidRDefault="00770207">
      <w:pPr>
        <w:rPr>
          <w:rFonts w:ascii="Times New Roman" w:hAnsi="Times New Roman" w:cs="Times New Roman"/>
          <w:sz w:val="32"/>
          <w:szCs w:val="32"/>
        </w:rPr>
      </w:pPr>
      <w:r>
        <w:rPr>
          <w:rFonts w:ascii="Times New Roman" w:hAnsi="Times New Roman" w:cs="Times New Roman"/>
          <w:noProof/>
          <w:sz w:val="32"/>
          <w:szCs w:val="32"/>
        </w:rPr>
        <w:drawing>
          <wp:anchor distT="0" distB="0" distL="114300" distR="114300" simplePos="0" relativeHeight="251673600" behindDoc="0" locked="0" layoutInCell="1" allowOverlap="1" wp14:anchorId="0B2FA17A" wp14:editId="3D528875">
            <wp:simplePos x="0" y="0"/>
            <wp:positionH relativeFrom="column">
              <wp:posOffset>1371600</wp:posOffset>
            </wp:positionH>
            <wp:positionV relativeFrom="paragraph">
              <wp:posOffset>2614295</wp:posOffset>
            </wp:positionV>
            <wp:extent cx="3362325" cy="2138680"/>
            <wp:effectExtent l="19050" t="19050" r="28575" b="1397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75.JPG"/>
                    <pic:cNvPicPr/>
                  </pic:nvPicPr>
                  <pic:blipFill rotWithShape="1">
                    <a:blip r:embed="rId14" cstate="print">
                      <a:extLst>
                        <a:ext uri="{28A0092B-C50C-407E-A947-70E740481C1C}">
                          <a14:useLocalDpi xmlns:a14="http://schemas.microsoft.com/office/drawing/2010/main" val="0"/>
                        </a:ext>
                      </a:extLst>
                    </a:blip>
                    <a:srcRect b="15171"/>
                    <a:stretch/>
                  </pic:blipFill>
                  <pic:spPr bwMode="auto">
                    <a:xfrm>
                      <a:off x="0" y="0"/>
                      <a:ext cx="3362325" cy="2138680"/>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90E00">
        <w:rPr>
          <w:rFonts w:ascii="Times New Roman" w:hAnsi="Times New Roman" w:cs="Times New Roman"/>
          <w:sz w:val="32"/>
          <w:szCs w:val="32"/>
        </w:rPr>
        <w:br w:type="page"/>
      </w:r>
    </w:p>
    <w:p w:rsidR="001B65D3" w:rsidRPr="001B65D3" w:rsidRDefault="001B65D3" w:rsidP="001B65D3">
      <w:pPr>
        <w:spacing w:after="0" w:line="240" w:lineRule="auto"/>
        <w:jc w:val="center"/>
        <w:rPr>
          <w:rFonts w:ascii="Times New Roman" w:eastAsia="Times New Roman" w:hAnsi="Times New Roman" w:cs="Times New Roman"/>
          <w:color w:val="1F497D" w:themeColor="text2"/>
          <w:sz w:val="48"/>
          <w:szCs w:val="48"/>
        </w:rPr>
      </w:pPr>
      <w:r w:rsidRPr="001B65D3">
        <w:rPr>
          <w:rFonts w:ascii="Times New Roman" w:eastAsia="Times New Roman" w:hAnsi="Times New Roman" w:cs="Times New Roman"/>
          <w:color w:val="1F497D" w:themeColor="text2"/>
          <w:sz w:val="48"/>
          <w:szCs w:val="48"/>
        </w:rPr>
        <w:lastRenderedPageBreak/>
        <w:t>Faculty</w:t>
      </w:r>
      <w:r w:rsidR="00DC5209">
        <w:rPr>
          <w:rFonts w:ascii="Times New Roman" w:eastAsia="Times New Roman" w:hAnsi="Times New Roman" w:cs="Times New Roman"/>
          <w:color w:val="1F497D" w:themeColor="text2"/>
          <w:sz w:val="48"/>
          <w:szCs w:val="48"/>
        </w:rPr>
        <w:t>/Staff</w:t>
      </w:r>
    </w:p>
    <w:p w:rsidR="001B65D3" w:rsidRDefault="00DC5209" w:rsidP="001B65D3">
      <w:pPr>
        <w:spacing w:after="0" w:line="240" w:lineRule="auto"/>
        <w:jc w:val="center"/>
        <w:rPr>
          <w:rFonts w:ascii="Tahoma" w:eastAsia="Times New Roman" w:hAnsi="Tahoma" w:cs="Times New Roman"/>
          <w:color w:val="FF0000"/>
          <w:sz w:val="48"/>
          <w:szCs w:val="48"/>
        </w:rPr>
      </w:pPr>
      <w:r>
        <w:rPr>
          <w:rFonts w:ascii="Tahoma" w:eastAsia="Times New Roman" w:hAnsi="Tahoma" w:cs="Times New Roman"/>
          <w:noProof/>
          <w:color w:val="FF0000"/>
          <w:sz w:val="48"/>
          <w:szCs w:val="48"/>
        </w:rPr>
        <w:drawing>
          <wp:anchor distT="0" distB="0" distL="114300" distR="114300" simplePos="0" relativeHeight="251662336" behindDoc="0" locked="0" layoutInCell="1" allowOverlap="1" wp14:anchorId="3C829FBE" wp14:editId="7A371350">
            <wp:simplePos x="0" y="0"/>
            <wp:positionH relativeFrom="column">
              <wp:posOffset>1466850</wp:posOffset>
            </wp:positionH>
            <wp:positionV relativeFrom="paragraph">
              <wp:posOffset>290830</wp:posOffset>
            </wp:positionV>
            <wp:extent cx="3209925" cy="2505075"/>
            <wp:effectExtent l="19050" t="19050" r="28575" b="28575"/>
            <wp:wrapNone/>
            <wp:docPr id="7" name="Picture 7" descr="I:\Panels on Higher Education\Dr. Taylor\100_10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Panels on Higher Education\Dr. Taylor\100_1063.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5811" b="15568"/>
                    <a:stretch/>
                  </pic:blipFill>
                  <pic:spPr bwMode="auto">
                    <a:xfrm>
                      <a:off x="0" y="0"/>
                      <a:ext cx="3209925" cy="2505075"/>
                    </a:xfrm>
                    <a:prstGeom prst="rect">
                      <a:avLst/>
                    </a:prstGeom>
                    <a:noFill/>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8B7A5B" w:rsidP="001B65D3">
      <w:pPr>
        <w:spacing w:after="0" w:line="240" w:lineRule="auto"/>
        <w:jc w:val="center"/>
        <w:rPr>
          <w:rFonts w:ascii="Tahoma" w:eastAsia="Times New Roman" w:hAnsi="Tahoma" w:cs="Times New Roman"/>
          <w:color w:val="FF0000"/>
          <w:sz w:val="48"/>
          <w:szCs w:val="48"/>
        </w:rPr>
      </w:pPr>
      <w:r w:rsidRPr="008B7A5B">
        <w:rPr>
          <w:rFonts w:ascii="Tahoma" w:eastAsia="Times New Roman" w:hAnsi="Tahoma" w:cs="Times New Roman"/>
          <w:noProof/>
          <w:color w:val="FF0000"/>
          <w:sz w:val="48"/>
          <w:szCs w:val="48"/>
        </w:rPr>
        <mc:AlternateContent>
          <mc:Choice Requires="wps">
            <w:drawing>
              <wp:anchor distT="0" distB="0" distL="114300" distR="114300" simplePos="0" relativeHeight="251705344" behindDoc="0" locked="0" layoutInCell="1" allowOverlap="1" wp14:editId="36B11C9B">
                <wp:simplePos x="0" y="0"/>
                <wp:positionH relativeFrom="column">
                  <wp:align>center</wp:align>
                </wp:positionH>
                <wp:positionV relativeFrom="paragraph">
                  <wp:posOffset>0</wp:posOffset>
                </wp:positionV>
                <wp:extent cx="2581275" cy="1403985"/>
                <wp:effectExtent l="0" t="0" r="0" b="0"/>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1403985"/>
                        </a:xfrm>
                        <a:prstGeom prst="rect">
                          <a:avLst/>
                        </a:prstGeom>
                        <a:noFill/>
                        <a:ln w="9525">
                          <a:noFill/>
                          <a:miter lim="800000"/>
                          <a:headEnd/>
                          <a:tailEnd/>
                        </a:ln>
                      </wps:spPr>
                      <wps:txbx>
                        <w:txbxContent>
                          <w:p w:rsidR="008B7A5B" w:rsidRDefault="008B7A5B" w:rsidP="008B7A5B">
                            <w:pPr>
                              <w:spacing w:after="0" w:line="240" w:lineRule="auto"/>
                              <w:jc w:val="center"/>
                            </w:pPr>
                            <w:r>
                              <w:t>Dr. Kirsten Taylor</w:t>
                            </w:r>
                          </w:p>
                          <w:p w:rsidR="008B7A5B" w:rsidRDefault="008B7A5B" w:rsidP="008B7A5B">
                            <w:pPr>
                              <w:spacing w:after="0" w:line="240" w:lineRule="auto"/>
                              <w:jc w:val="center"/>
                            </w:pPr>
                            <w:r>
                              <w:t>Associate Professor</w:t>
                            </w:r>
                          </w:p>
                          <w:p w:rsidR="008B7A5B" w:rsidRDefault="008B7A5B" w:rsidP="008B7A5B">
                            <w:pPr>
                              <w:spacing w:after="0" w:line="240" w:lineRule="auto"/>
                              <w:jc w:val="center"/>
                            </w:pPr>
                            <w:r>
                              <w:t xml:space="preserve"> Department Chair</w:t>
                            </w:r>
                            <w:r w:rsidR="007619AD">
                              <w:t>, July 1, 2012 -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0;margin-top:0;width:203.25pt;height:110.55pt;z-index:251705344;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" filled="f" stroked="f">
                <v:textbox style="mso-fit-shape-to-text:t">
                  <w:txbxContent>
                    <w:p w:rsidR="008B7A5B" w:rsidRDefault="008B7A5B" w:rsidP="008B7A5B">
                      <w:pPr>
                        <w:spacing w:after="0" w:line="240" w:lineRule="auto"/>
                        <w:jc w:val="center"/>
                      </w:pPr>
                      <w:r>
                        <w:t>Dr. Kirsten Taylor</w:t>
                      </w:r>
                    </w:p>
                    <w:p w:rsidR="008B7A5B" w:rsidRDefault="008B7A5B" w:rsidP="008B7A5B">
                      <w:pPr>
                        <w:spacing w:after="0" w:line="240" w:lineRule="auto"/>
                        <w:jc w:val="center"/>
                      </w:pPr>
                      <w:r>
                        <w:t>Associate Professor</w:t>
                      </w:r>
                    </w:p>
                    <w:p w:rsidR="008B7A5B" w:rsidRDefault="008B7A5B" w:rsidP="008B7A5B">
                      <w:pPr>
                        <w:spacing w:after="0" w:line="240" w:lineRule="auto"/>
                        <w:jc w:val="center"/>
                      </w:pPr>
                      <w:r>
                        <w:t xml:space="preserve"> Department Chair</w:t>
                      </w:r>
                      <w:r w:rsidR="007619AD">
                        <w:t>, July 1, 2012 -</w:t>
                      </w:r>
                    </w:p>
                  </w:txbxContent>
                </v:textbox>
              </v:shape>
            </w:pict>
          </mc:Fallback>
        </mc:AlternateContent>
      </w: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AA282A" w:rsidP="001B65D3">
      <w:pPr>
        <w:spacing w:after="0" w:line="240" w:lineRule="auto"/>
        <w:jc w:val="center"/>
        <w:rPr>
          <w:rFonts w:ascii="Tahoma" w:eastAsia="Times New Roman" w:hAnsi="Tahoma" w:cs="Times New Roman"/>
          <w:color w:val="FF0000"/>
          <w:sz w:val="48"/>
          <w:szCs w:val="48"/>
        </w:rPr>
      </w:pPr>
      <w:r>
        <w:rPr>
          <w:rFonts w:ascii="Tahoma" w:eastAsia="Times New Roman" w:hAnsi="Tahoma" w:cs="Times New Roman"/>
          <w:noProof/>
          <w:color w:val="FF0000"/>
          <w:sz w:val="48"/>
          <w:szCs w:val="48"/>
        </w:rPr>
        <w:drawing>
          <wp:anchor distT="0" distB="0" distL="114300" distR="114300" simplePos="0" relativeHeight="251661312" behindDoc="0" locked="0" layoutInCell="1" allowOverlap="1" wp14:anchorId="48A21C7A" wp14:editId="0E2B4F36">
            <wp:simplePos x="0" y="0"/>
            <wp:positionH relativeFrom="column">
              <wp:posOffset>3152775</wp:posOffset>
            </wp:positionH>
            <wp:positionV relativeFrom="paragraph">
              <wp:posOffset>41275</wp:posOffset>
            </wp:positionV>
            <wp:extent cx="3209925" cy="2505075"/>
            <wp:effectExtent l="19050" t="19050" r="28575" b="28575"/>
            <wp:wrapNone/>
            <wp:docPr id="4" name="Picture 4" descr="I:\Panels on Higher Education\Dr. Hickman\100_10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Panels on Higher Education\Dr. Hickman\100_1081.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18682" b="15307"/>
                    <a:stretch/>
                  </pic:blipFill>
                  <pic:spPr bwMode="auto">
                    <a:xfrm>
                      <a:off x="0" y="0"/>
                      <a:ext cx="3209925" cy="2505075"/>
                    </a:xfrm>
                    <a:prstGeom prst="rect">
                      <a:avLst/>
                    </a:prstGeom>
                    <a:noFill/>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ahoma" w:eastAsia="Times New Roman" w:hAnsi="Tahoma" w:cs="Times New Roman"/>
          <w:noProof/>
          <w:color w:val="FF0000"/>
          <w:sz w:val="48"/>
          <w:szCs w:val="48"/>
        </w:rPr>
        <w:drawing>
          <wp:anchor distT="0" distB="0" distL="114300" distR="114300" simplePos="0" relativeHeight="251659264" behindDoc="0" locked="0" layoutInCell="1" allowOverlap="1" wp14:anchorId="28E73AD8" wp14:editId="49C93FD1">
            <wp:simplePos x="0" y="0"/>
            <wp:positionH relativeFrom="column">
              <wp:posOffset>-448310</wp:posOffset>
            </wp:positionH>
            <wp:positionV relativeFrom="paragraph">
              <wp:posOffset>43815</wp:posOffset>
            </wp:positionV>
            <wp:extent cx="3209925" cy="2505075"/>
            <wp:effectExtent l="19050" t="19050" r="28575" b="28575"/>
            <wp:wrapNone/>
            <wp:docPr id="2" name="Picture 2" descr="I:\Panels on Higher Education\Dr. Lawler\100_10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Panels on Higher Education\Dr. Lawler\100_1080.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1780" b="15975"/>
                    <a:stretch/>
                  </pic:blipFill>
                  <pic:spPr bwMode="auto">
                    <a:xfrm>
                      <a:off x="0" y="0"/>
                      <a:ext cx="3209925" cy="2505075"/>
                    </a:xfrm>
                    <a:prstGeom prst="rect">
                      <a:avLst/>
                    </a:prstGeom>
                    <a:noFill/>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AA282A" w:rsidP="001B65D3">
      <w:pPr>
        <w:spacing w:after="0" w:line="240" w:lineRule="auto"/>
        <w:jc w:val="center"/>
        <w:rPr>
          <w:rFonts w:ascii="Tahoma" w:eastAsia="Times New Roman" w:hAnsi="Tahoma" w:cs="Times New Roman"/>
          <w:color w:val="FF0000"/>
          <w:sz w:val="48"/>
          <w:szCs w:val="48"/>
        </w:rPr>
      </w:pPr>
      <w:r w:rsidRPr="008B7A5B">
        <w:rPr>
          <w:rFonts w:ascii="Tahoma" w:eastAsia="Times New Roman" w:hAnsi="Tahoma" w:cs="Times New Roman"/>
          <w:noProof/>
          <w:color w:val="FF0000"/>
          <w:sz w:val="48"/>
          <w:szCs w:val="48"/>
        </w:rPr>
        <mc:AlternateContent>
          <mc:Choice Requires="wps">
            <w:drawing>
              <wp:anchor distT="0" distB="0" distL="114300" distR="114300" simplePos="0" relativeHeight="251707392" behindDoc="0" locked="0" layoutInCell="1" allowOverlap="1" wp14:anchorId="188E133A" wp14:editId="1D8469BF">
                <wp:simplePos x="0" y="0"/>
                <wp:positionH relativeFrom="column">
                  <wp:posOffset>-36195</wp:posOffset>
                </wp:positionH>
                <wp:positionV relativeFrom="paragraph">
                  <wp:posOffset>120015</wp:posOffset>
                </wp:positionV>
                <wp:extent cx="2374265" cy="1403985"/>
                <wp:effectExtent l="0" t="0" r="0" b="0"/>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8B7A5B" w:rsidRDefault="008B7A5B" w:rsidP="008B7A5B">
                            <w:pPr>
                              <w:spacing w:after="0" w:line="240" w:lineRule="auto"/>
                              <w:jc w:val="center"/>
                            </w:pPr>
                            <w:r>
                              <w:t>Dr. Peter Lawler</w:t>
                            </w:r>
                          </w:p>
                          <w:p w:rsidR="008B7A5B" w:rsidRDefault="008B7A5B" w:rsidP="008B7A5B">
                            <w:pPr>
                              <w:spacing w:after="0" w:line="240" w:lineRule="auto"/>
                              <w:jc w:val="center"/>
                            </w:pPr>
                            <w:r>
                              <w:t>Dana Professor of Gov’t &amp; Int’l Studies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type="#_x0000_t202" style="position:absolute;left:0;text-align:left;margin-left:-2.85pt;margin-top:9.45pt;width:186.95pt;height:110.55pt;z-index:25170739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" filled="f" stroked="f">
                <v:textbox style="mso-fit-shape-to-text:t">
                  <w:txbxContent>
                    <w:p w:rsidR="008B7A5B" w:rsidRDefault="008B7A5B" w:rsidP="008B7A5B">
                      <w:pPr>
                        <w:spacing w:after="0" w:line="240" w:lineRule="auto"/>
                        <w:jc w:val="center"/>
                      </w:pPr>
                      <w:r>
                        <w:t>Dr. Peter Lawler</w:t>
                      </w:r>
                    </w:p>
                    <w:p w:rsidR="008B7A5B" w:rsidRDefault="008B7A5B" w:rsidP="008B7A5B">
                      <w:pPr>
                        <w:spacing w:after="0" w:line="240" w:lineRule="auto"/>
                        <w:jc w:val="center"/>
                      </w:pPr>
                      <w:r>
                        <w:t>Dana Professor of Gov’t &amp; Int’l Studies</w:t>
                      </w:r>
                    </w:p>
                  </w:txbxContent>
                </v:textbox>
              </v:shape>
            </w:pict>
          </mc:Fallback>
        </mc:AlternateContent>
      </w:r>
      <w:r w:rsidR="007A6595" w:rsidRPr="008B7A5B">
        <w:rPr>
          <w:rFonts w:ascii="Tahoma" w:eastAsia="Times New Roman" w:hAnsi="Tahoma" w:cs="Times New Roman"/>
          <w:noProof/>
          <w:color w:val="FF0000"/>
          <w:sz w:val="48"/>
          <w:szCs w:val="48"/>
        </w:rPr>
        <mc:AlternateContent>
          <mc:Choice Requires="wps">
            <w:drawing>
              <wp:anchor distT="0" distB="0" distL="114300" distR="114300" simplePos="0" relativeHeight="251709440" behindDoc="0" locked="0" layoutInCell="1" allowOverlap="1" wp14:anchorId="6B68F2D9" wp14:editId="343962BF">
                <wp:simplePos x="0" y="0"/>
                <wp:positionH relativeFrom="column">
                  <wp:posOffset>3564255</wp:posOffset>
                </wp:positionH>
                <wp:positionV relativeFrom="paragraph">
                  <wp:posOffset>120015</wp:posOffset>
                </wp:positionV>
                <wp:extent cx="2374265" cy="1403985"/>
                <wp:effectExtent l="0" t="0" r="0" b="0"/>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8B7A5B" w:rsidRDefault="008B7A5B" w:rsidP="007A6595">
                            <w:pPr>
                              <w:spacing w:after="0" w:line="240" w:lineRule="auto"/>
                              <w:jc w:val="center"/>
                            </w:pPr>
                            <w:r>
                              <w:t>Dr. John Hickman</w:t>
                            </w:r>
                          </w:p>
                          <w:p w:rsidR="008B7A5B" w:rsidRDefault="008B7A5B" w:rsidP="007A6595">
                            <w:pPr>
                              <w:spacing w:after="0" w:line="240" w:lineRule="auto"/>
                              <w:jc w:val="center"/>
                            </w:pPr>
                            <w:r>
                              <w:t>Associate Professor</w:t>
                            </w:r>
                          </w:p>
                          <w:p w:rsidR="008B7A5B" w:rsidRDefault="0059129B" w:rsidP="007A6595">
                            <w:pPr>
                              <w:spacing w:after="0" w:line="240" w:lineRule="auto"/>
                              <w:jc w:val="center"/>
                            </w:pPr>
                            <w:r>
                              <w:t>Director, Interd</w:t>
                            </w:r>
                            <w:r w:rsidR="007A6595">
                              <w:t>isciplinary Studies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9" type="#_x0000_t202" style="position:absolute;left:0;text-align:left;margin-left:280.65pt;margin-top:9.45pt;width:186.95pt;height:110.55pt;z-index:25170944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" filled="f" stroked="f">
                <v:textbox style="mso-fit-shape-to-text:t">
                  <w:txbxContent>
                    <w:p w:rsidR="008B7A5B" w:rsidRDefault="008B7A5B" w:rsidP="007A6595">
                      <w:pPr>
                        <w:spacing w:after="0" w:line="240" w:lineRule="auto"/>
                        <w:jc w:val="center"/>
                      </w:pPr>
                      <w:r>
                        <w:t>Dr. John Hickman</w:t>
                      </w:r>
                    </w:p>
                    <w:p w:rsidR="008B7A5B" w:rsidRDefault="008B7A5B" w:rsidP="007A6595">
                      <w:pPr>
                        <w:spacing w:after="0" w:line="240" w:lineRule="auto"/>
                        <w:jc w:val="center"/>
                      </w:pPr>
                      <w:r>
                        <w:t>Associate Professor</w:t>
                      </w:r>
                    </w:p>
                    <w:p w:rsidR="008B7A5B" w:rsidRDefault="0059129B" w:rsidP="007A6595">
                      <w:pPr>
                        <w:spacing w:after="0" w:line="240" w:lineRule="auto"/>
                        <w:jc w:val="center"/>
                      </w:pPr>
                      <w:r>
                        <w:t>Director, Interd</w:t>
                      </w:r>
                      <w:r w:rsidR="007A6595">
                        <w:t>isciplinary Studies</w:t>
                      </w:r>
                    </w:p>
                  </w:txbxContent>
                </v:textbox>
              </v:shape>
            </w:pict>
          </mc:Fallback>
        </mc:AlternateContent>
      </w:r>
    </w:p>
    <w:p w:rsidR="001B65D3" w:rsidRDefault="001B65D3" w:rsidP="001B65D3">
      <w:pPr>
        <w:spacing w:after="0" w:line="240" w:lineRule="auto"/>
        <w:jc w:val="center"/>
        <w:rPr>
          <w:rFonts w:ascii="Tahoma" w:eastAsia="Times New Roman" w:hAnsi="Tahoma" w:cs="Times New Roman"/>
          <w:color w:val="FF0000"/>
          <w:sz w:val="48"/>
          <w:szCs w:val="48"/>
        </w:rPr>
      </w:pPr>
    </w:p>
    <w:p w:rsidR="001B65D3" w:rsidRDefault="001B65D3"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AA282A" w:rsidP="001B65D3">
      <w:pPr>
        <w:spacing w:after="0" w:line="240" w:lineRule="auto"/>
        <w:jc w:val="center"/>
        <w:rPr>
          <w:rFonts w:ascii="Tahoma" w:eastAsia="Times New Roman" w:hAnsi="Tahoma" w:cs="Times New Roman"/>
          <w:color w:val="FF0000"/>
          <w:sz w:val="48"/>
          <w:szCs w:val="48"/>
        </w:rPr>
      </w:pPr>
      <w:r>
        <w:rPr>
          <w:rFonts w:ascii="Tahoma" w:eastAsia="Times New Roman" w:hAnsi="Tahoma" w:cs="Times New Roman"/>
          <w:noProof/>
          <w:color w:val="FF0000"/>
          <w:sz w:val="48"/>
          <w:szCs w:val="48"/>
        </w:rPr>
        <w:drawing>
          <wp:anchor distT="0" distB="0" distL="114300" distR="114300" simplePos="0" relativeHeight="251660288" behindDoc="0" locked="0" layoutInCell="1" allowOverlap="1" wp14:anchorId="52181E62" wp14:editId="02526BA0">
            <wp:simplePos x="0" y="0"/>
            <wp:positionH relativeFrom="column">
              <wp:posOffset>-352425</wp:posOffset>
            </wp:positionH>
            <wp:positionV relativeFrom="paragraph">
              <wp:posOffset>35560</wp:posOffset>
            </wp:positionV>
            <wp:extent cx="3209925" cy="2505075"/>
            <wp:effectExtent l="19050" t="19050" r="28575" b="28575"/>
            <wp:wrapNone/>
            <wp:docPr id="6" name="Picture 6" descr="I:\Panels on Higher Education\Dr. Bailey\100_09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Panels on Higher Education\Dr. Bailey\100_0968.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6186" t="8960" r="13622" b="17934"/>
                    <a:stretch/>
                  </pic:blipFill>
                  <pic:spPr bwMode="auto">
                    <a:xfrm>
                      <a:off x="0" y="0"/>
                      <a:ext cx="3209925" cy="2505075"/>
                    </a:xfrm>
                    <a:prstGeom prst="rect">
                      <a:avLst/>
                    </a:prstGeom>
                    <a:noFill/>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ahoma" w:eastAsia="Times New Roman" w:hAnsi="Tahoma" w:cs="Times New Roman"/>
          <w:noProof/>
          <w:color w:val="FF0000"/>
          <w:sz w:val="48"/>
          <w:szCs w:val="48"/>
        </w:rPr>
        <w:drawing>
          <wp:anchor distT="0" distB="0" distL="114300" distR="114300" simplePos="0" relativeHeight="251663360" behindDoc="0" locked="0" layoutInCell="1" allowOverlap="1" wp14:anchorId="43B9167A" wp14:editId="2EA02E2C">
            <wp:simplePos x="0" y="0"/>
            <wp:positionH relativeFrom="column">
              <wp:posOffset>3086100</wp:posOffset>
            </wp:positionH>
            <wp:positionV relativeFrom="paragraph">
              <wp:posOffset>32385</wp:posOffset>
            </wp:positionV>
            <wp:extent cx="3209925" cy="2501900"/>
            <wp:effectExtent l="19050" t="19050" r="28575" b="12700"/>
            <wp:wrapNone/>
            <wp:docPr id="3" name="Picture 3" descr="C:\Users\csingh\Desktop\Chaitram Singh, Apriil 20, 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singh\Desktop\Chaitram Singh, Apriil 20, 2012).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0525" r="7599" b="15946"/>
                    <a:stretch/>
                  </pic:blipFill>
                  <pic:spPr bwMode="auto">
                    <a:xfrm>
                      <a:off x="0" y="0"/>
                      <a:ext cx="3209925" cy="2501900"/>
                    </a:xfrm>
                    <a:prstGeom prst="rect">
                      <a:avLst/>
                    </a:prstGeom>
                    <a:noFill/>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AA282A" w:rsidP="001B65D3">
      <w:pPr>
        <w:spacing w:after="0" w:line="240" w:lineRule="auto"/>
        <w:jc w:val="center"/>
        <w:rPr>
          <w:rFonts w:ascii="Tahoma" w:eastAsia="Times New Roman" w:hAnsi="Tahoma" w:cs="Times New Roman"/>
          <w:color w:val="FF0000"/>
          <w:sz w:val="48"/>
          <w:szCs w:val="48"/>
        </w:rPr>
      </w:pPr>
      <w:r w:rsidRPr="007A6595">
        <w:rPr>
          <w:rFonts w:ascii="Tahoma" w:eastAsia="Times New Roman" w:hAnsi="Tahoma" w:cs="Times New Roman"/>
          <w:noProof/>
          <w:color w:val="FF0000"/>
          <w:sz w:val="48"/>
          <w:szCs w:val="48"/>
        </w:rPr>
        <mc:AlternateContent>
          <mc:Choice Requires="wps">
            <w:drawing>
              <wp:anchor distT="0" distB="0" distL="114300" distR="114300" simplePos="0" relativeHeight="251713536" behindDoc="0" locked="0" layoutInCell="1" allowOverlap="1" wp14:anchorId="0B664313" wp14:editId="6D27F7FB">
                <wp:simplePos x="0" y="0"/>
                <wp:positionH relativeFrom="column">
                  <wp:posOffset>3381375</wp:posOffset>
                </wp:positionH>
                <wp:positionV relativeFrom="paragraph">
                  <wp:posOffset>54610</wp:posOffset>
                </wp:positionV>
                <wp:extent cx="2707640" cy="508000"/>
                <wp:effectExtent l="0" t="0" r="0" b="6350"/>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508000"/>
                        </a:xfrm>
                        <a:prstGeom prst="rect">
                          <a:avLst/>
                        </a:prstGeom>
                        <a:noFill/>
                        <a:ln w="9525">
                          <a:noFill/>
                          <a:miter lim="800000"/>
                          <a:headEnd/>
                          <a:tailEnd/>
                        </a:ln>
                      </wps:spPr>
                      <wps:txbx>
                        <w:txbxContent>
                          <w:p w:rsidR="007A6595" w:rsidRDefault="007A6595" w:rsidP="001219BD">
                            <w:pPr>
                              <w:spacing w:after="0" w:line="240" w:lineRule="auto"/>
                              <w:jc w:val="center"/>
                            </w:pPr>
                            <w:r>
                              <w:t>Dr. Chaitram Singh</w:t>
                            </w:r>
                          </w:p>
                          <w:p w:rsidR="007A6595" w:rsidRDefault="007A6595" w:rsidP="001219BD">
                            <w:pPr>
                              <w:spacing w:after="0" w:line="240" w:lineRule="auto"/>
                              <w:jc w:val="center"/>
                            </w:pPr>
                            <w:proofErr w:type="spellStart"/>
                            <w:r>
                              <w:t>Gund</w:t>
                            </w:r>
                            <w:proofErr w:type="spellEnd"/>
                            <w:r>
                              <w:t xml:space="preserve"> Professor of Gov’t &amp; Int’l Studies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266.25pt;margin-top:4.3pt;width:213.2pt;height:40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" filled="f" stroked="f">
                <v:textbox>
                  <w:txbxContent>
                    <w:p w:rsidR="007A6595" w:rsidRDefault="007A6595" w:rsidP="001219BD">
                      <w:pPr>
                        <w:spacing w:after="0" w:line="240" w:lineRule="auto"/>
                        <w:jc w:val="center"/>
                      </w:pPr>
                      <w:r>
                        <w:t>Dr. Chaitram Singh</w:t>
                      </w:r>
                    </w:p>
                    <w:p w:rsidR="007A6595" w:rsidRDefault="007A6595" w:rsidP="001219BD">
                      <w:pPr>
                        <w:spacing w:after="0" w:line="240" w:lineRule="auto"/>
                        <w:jc w:val="center"/>
                      </w:pPr>
                      <w:proofErr w:type="spellStart"/>
                      <w:r>
                        <w:t>Gund</w:t>
                      </w:r>
                      <w:proofErr w:type="spellEnd"/>
                      <w:r>
                        <w:t xml:space="preserve"> Professor of Gov’t &amp; Int’l Studies</w:t>
                      </w:r>
                    </w:p>
                  </w:txbxContent>
                </v:textbox>
              </v:shape>
            </w:pict>
          </mc:Fallback>
        </mc:AlternateContent>
      </w:r>
      <w:r w:rsidRPr="007A6595">
        <w:rPr>
          <w:rFonts w:ascii="Tahoma" w:eastAsia="Times New Roman" w:hAnsi="Tahoma" w:cs="Times New Roman"/>
          <w:noProof/>
          <w:color w:val="FF0000"/>
          <w:sz w:val="48"/>
          <w:szCs w:val="48"/>
        </w:rPr>
        <mc:AlternateContent>
          <mc:Choice Requires="wps">
            <w:drawing>
              <wp:anchor distT="0" distB="0" distL="114300" distR="114300" simplePos="0" relativeHeight="251711488" behindDoc="0" locked="0" layoutInCell="1" allowOverlap="1" wp14:anchorId="6A8BD9C3" wp14:editId="122E0AF0">
                <wp:simplePos x="0" y="0"/>
                <wp:positionH relativeFrom="column">
                  <wp:posOffset>-26670</wp:posOffset>
                </wp:positionH>
                <wp:positionV relativeFrom="paragraph">
                  <wp:posOffset>60960</wp:posOffset>
                </wp:positionV>
                <wp:extent cx="2374265" cy="1403985"/>
                <wp:effectExtent l="0" t="0" r="0" b="0"/>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7A6595" w:rsidRDefault="007A6595" w:rsidP="007A6595">
                            <w:pPr>
                              <w:spacing w:after="0" w:line="240" w:lineRule="auto"/>
                              <w:jc w:val="center"/>
                            </w:pPr>
                            <w:r>
                              <w:t>Dr. Michael Bailey</w:t>
                            </w:r>
                          </w:p>
                          <w:p w:rsidR="007A6595" w:rsidRDefault="007A6595" w:rsidP="007A6595">
                            <w:pPr>
                              <w:spacing w:after="0" w:line="240" w:lineRule="auto"/>
                              <w:jc w:val="center"/>
                            </w:pPr>
                            <w:r>
                              <w:t>Associate Professor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left:0;text-align:left;margin-left:-2.1pt;margin-top:4.8pt;width:186.95pt;height:110.55pt;z-index:25171148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" filled="f" stroked="f">
                <v:textbox style="mso-fit-shape-to-text:t">
                  <w:txbxContent>
                    <w:p w:rsidR="007A6595" w:rsidRDefault="007A6595" w:rsidP="007A6595">
                      <w:pPr>
                        <w:spacing w:after="0" w:line="240" w:lineRule="auto"/>
                        <w:jc w:val="center"/>
                      </w:pPr>
                      <w:r>
                        <w:t>Dr. Michael Bailey</w:t>
                      </w:r>
                    </w:p>
                    <w:p w:rsidR="007A6595" w:rsidRDefault="007A6595" w:rsidP="007A6595">
                      <w:pPr>
                        <w:spacing w:after="0" w:line="240" w:lineRule="auto"/>
                        <w:jc w:val="center"/>
                      </w:pPr>
                      <w:r>
                        <w:t>Associate Professor</w:t>
                      </w:r>
                    </w:p>
                  </w:txbxContent>
                </v:textbox>
              </v:shape>
            </w:pict>
          </mc:Fallback>
        </mc:AlternateContent>
      </w: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AA282A" w:rsidP="001B65D3">
      <w:pPr>
        <w:spacing w:after="0" w:line="240" w:lineRule="auto"/>
        <w:jc w:val="center"/>
        <w:rPr>
          <w:rFonts w:ascii="Tahoma" w:eastAsia="Times New Roman" w:hAnsi="Tahoma" w:cs="Times New Roman"/>
          <w:color w:val="FF0000"/>
          <w:sz w:val="48"/>
          <w:szCs w:val="48"/>
        </w:rPr>
      </w:pPr>
      <w:r>
        <w:rPr>
          <w:rFonts w:ascii="Tahoma" w:eastAsia="Times New Roman" w:hAnsi="Tahoma" w:cs="Times New Roman"/>
          <w:noProof/>
          <w:color w:val="FF0000"/>
          <w:sz w:val="48"/>
          <w:szCs w:val="48"/>
        </w:rPr>
        <w:drawing>
          <wp:anchor distT="0" distB="0" distL="114300" distR="114300" simplePos="0" relativeHeight="251703296" behindDoc="0" locked="0" layoutInCell="1" allowOverlap="1" wp14:anchorId="547482E6" wp14:editId="14CE9B0F">
            <wp:simplePos x="0" y="0"/>
            <wp:positionH relativeFrom="column">
              <wp:posOffset>3086100</wp:posOffset>
            </wp:positionH>
            <wp:positionV relativeFrom="paragraph">
              <wp:posOffset>261620</wp:posOffset>
            </wp:positionV>
            <wp:extent cx="3162300" cy="2475230"/>
            <wp:effectExtent l="0" t="0" r="0" b="127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122.JPG"/>
                    <pic:cNvPicPr/>
                  </pic:nvPicPr>
                  <pic:blipFill rotWithShape="1">
                    <a:blip r:embed="rId20" cstate="print">
                      <a:extLst>
                        <a:ext uri="{28A0092B-C50C-407E-A947-70E740481C1C}">
                          <a14:useLocalDpi xmlns:a14="http://schemas.microsoft.com/office/drawing/2010/main" val="0"/>
                        </a:ext>
                      </a:extLst>
                    </a:blip>
                    <a:srcRect l="20263" t="11418" r="13174" b="14396"/>
                    <a:stretch/>
                  </pic:blipFill>
                  <pic:spPr bwMode="auto">
                    <a:xfrm>
                      <a:off x="0" y="0"/>
                      <a:ext cx="3162300" cy="24752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ahoma" w:eastAsia="Times New Roman" w:hAnsi="Tahoma" w:cs="Times New Roman"/>
          <w:noProof/>
          <w:color w:val="FF0000"/>
          <w:sz w:val="48"/>
          <w:szCs w:val="48"/>
        </w:rPr>
        <w:drawing>
          <wp:anchor distT="0" distB="0" distL="114300" distR="114300" simplePos="0" relativeHeight="251702272" behindDoc="0" locked="0" layoutInCell="1" allowOverlap="1" wp14:anchorId="2491F4F4" wp14:editId="0E6F0737">
            <wp:simplePos x="0" y="0"/>
            <wp:positionH relativeFrom="column">
              <wp:posOffset>-352425</wp:posOffset>
            </wp:positionH>
            <wp:positionV relativeFrom="paragraph">
              <wp:posOffset>261620</wp:posOffset>
            </wp:positionV>
            <wp:extent cx="3215093" cy="2495550"/>
            <wp:effectExtent l="0" t="0" r="444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121.JPG"/>
                    <pic:cNvPicPr/>
                  </pic:nvPicPr>
                  <pic:blipFill rotWithShape="1">
                    <a:blip r:embed="rId21" cstate="print">
                      <a:extLst>
                        <a:ext uri="{28A0092B-C50C-407E-A947-70E740481C1C}">
                          <a14:useLocalDpi xmlns:a14="http://schemas.microsoft.com/office/drawing/2010/main" val="0"/>
                        </a:ext>
                      </a:extLst>
                    </a:blip>
                    <a:srcRect l="12542" r="5833" b="14530"/>
                    <a:stretch/>
                  </pic:blipFill>
                  <pic:spPr bwMode="auto">
                    <a:xfrm>
                      <a:off x="0" y="0"/>
                      <a:ext cx="3219183" cy="24987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AA282A" w:rsidP="001B65D3">
      <w:pPr>
        <w:spacing w:after="0" w:line="240" w:lineRule="auto"/>
        <w:jc w:val="center"/>
        <w:rPr>
          <w:rFonts w:ascii="Tahoma" w:eastAsia="Times New Roman" w:hAnsi="Tahoma" w:cs="Times New Roman"/>
          <w:color w:val="FF0000"/>
          <w:sz w:val="48"/>
          <w:szCs w:val="48"/>
        </w:rPr>
      </w:pPr>
      <w:r w:rsidRPr="001219BD">
        <w:rPr>
          <w:rFonts w:ascii="Tahoma" w:eastAsia="Times New Roman" w:hAnsi="Tahoma" w:cs="Times New Roman"/>
          <w:noProof/>
          <w:color w:val="FF0000"/>
          <w:sz w:val="48"/>
          <w:szCs w:val="48"/>
        </w:rPr>
        <mc:AlternateContent>
          <mc:Choice Requires="wps">
            <w:drawing>
              <wp:anchor distT="0" distB="0" distL="114300" distR="114300" simplePos="0" relativeHeight="251715584" behindDoc="0" locked="0" layoutInCell="1" allowOverlap="1" wp14:anchorId="1F06AB52" wp14:editId="5DE72435">
                <wp:simplePos x="0" y="0"/>
                <wp:positionH relativeFrom="column">
                  <wp:posOffset>20955</wp:posOffset>
                </wp:positionH>
                <wp:positionV relativeFrom="paragraph">
                  <wp:posOffset>330835</wp:posOffset>
                </wp:positionV>
                <wp:extent cx="2374265" cy="1403985"/>
                <wp:effectExtent l="0" t="0" r="0" b="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1219BD" w:rsidRDefault="001219BD" w:rsidP="001219BD">
                            <w:pPr>
                              <w:spacing w:after="0" w:line="240" w:lineRule="auto"/>
                              <w:jc w:val="center"/>
                            </w:pPr>
                            <w:r>
                              <w:t>Dr. Eric Sands</w:t>
                            </w:r>
                          </w:p>
                          <w:p w:rsidR="001219BD" w:rsidRDefault="001219BD" w:rsidP="001219BD">
                            <w:pPr>
                              <w:spacing w:after="0" w:line="240" w:lineRule="auto"/>
                              <w:jc w:val="center"/>
                            </w:pPr>
                            <w:r>
                              <w:t>Associate Professor</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2" type="#_x0000_t202" style="position:absolute;left:0;text-align:left;margin-left:1.65pt;margin-top:26.05pt;width:186.95pt;height:110.55pt;z-index:25171558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" filled="f" stroked="f">
                <v:textbox style="mso-fit-shape-to-text:t">
                  <w:txbxContent>
                    <w:p w:rsidR="001219BD" w:rsidRDefault="001219BD" w:rsidP="001219BD">
                      <w:pPr>
                        <w:spacing w:after="0" w:line="240" w:lineRule="auto"/>
                        <w:jc w:val="center"/>
                      </w:pPr>
                      <w:r>
                        <w:t>Dr. Eric Sands</w:t>
                      </w:r>
                    </w:p>
                    <w:p w:rsidR="001219BD" w:rsidRDefault="001219BD" w:rsidP="001219BD">
                      <w:pPr>
                        <w:spacing w:after="0" w:line="240" w:lineRule="auto"/>
                        <w:jc w:val="center"/>
                      </w:pPr>
                      <w:r>
                        <w:t>Associate Professor</w:t>
                      </w:r>
                    </w:p>
                  </w:txbxContent>
                </v:textbox>
              </v:shape>
            </w:pict>
          </mc:Fallback>
        </mc:AlternateContent>
      </w:r>
      <w:r w:rsidRPr="001219BD">
        <w:rPr>
          <w:rFonts w:ascii="Tahoma" w:eastAsia="Times New Roman" w:hAnsi="Tahoma" w:cs="Times New Roman"/>
          <w:noProof/>
          <w:color w:val="FF0000"/>
          <w:sz w:val="48"/>
          <w:szCs w:val="48"/>
        </w:rPr>
        <mc:AlternateContent>
          <mc:Choice Requires="wps">
            <w:drawing>
              <wp:anchor distT="0" distB="0" distL="114300" distR="114300" simplePos="0" relativeHeight="251717632" behindDoc="0" locked="0" layoutInCell="1" allowOverlap="1" wp14:anchorId="18B9C8F5" wp14:editId="2A5F2477">
                <wp:simplePos x="0" y="0"/>
                <wp:positionH relativeFrom="column">
                  <wp:posOffset>3469005</wp:posOffset>
                </wp:positionH>
                <wp:positionV relativeFrom="paragraph">
                  <wp:posOffset>333375</wp:posOffset>
                </wp:positionV>
                <wp:extent cx="2374265" cy="1403985"/>
                <wp:effectExtent l="0" t="0" r="0" b="0"/>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noFill/>
                        <a:ln w="9525">
                          <a:noFill/>
                          <a:miter lim="800000"/>
                          <a:headEnd/>
                          <a:tailEnd/>
                        </a:ln>
                      </wps:spPr>
                      <wps:txbx>
                        <w:txbxContent>
                          <w:p w:rsidR="001219BD" w:rsidRDefault="001219BD" w:rsidP="001219BD">
                            <w:pPr>
                              <w:spacing w:after="0" w:line="240" w:lineRule="auto"/>
                              <w:jc w:val="center"/>
                            </w:pPr>
                            <w:r>
                              <w:t>Ms. Darla Fox</w:t>
                            </w:r>
                          </w:p>
                          <w:p w:rsidR="001219BD" w:rsidRDefault="001219BD" w:rsidP="001219BD">
                            <w:pPr>
                              <w:spacing w:after="0" w:line="240" w:lineRule="auto"/>
                              <w:jc w:val="center"/>
                            </w:pPr>
                            <w:r>
                              <w:t>Department Secretary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3" type="#_x0000_t202" style="position:absolute;left:0;text-align:left;margin-left:273.15pt;margin-top:26.25pt;width:186.95pt;height:110.55pt;z-index:25171763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" filled="f" stroked="f">
                <v:textbox style="mso-fit-shape-to-text:t">
                  <w:txbxContent>
                    <w:p w:rsidR="001219BD" w:rsidRDefault="001219BD" w:rsidP="001219BD">
                      <w:pPr>
                        <w:spacing w:after="0" w:line="240" w:lineRule="auto"/>
                        <w:jc w:val="center"/>
                      </w:pPr>
                      <w:r>
                        <w:t>Ms. Darla Fox</w:t>
                      </w:r>
                    </w:p>
                    <w:p w:rsidR="001219BD" w:rsidRDefault="001219BD" w:rsidP="001219BD">
                      <w:pPr>
                        <w:spacing w:after="0" w:line="240" w:lineRule="auto"/>
                        <w:jc w:val="center"/>
                      </w:pPr>
                      <w:r>
                        <w:t>Department Secretary</w:t>
                      </w:r>
                    </w:p>
                  </w:txbxContent>
                </v:textbox>
              </v:shape>
            </w:pict>
          </mc:Fallback>
        </mc:AlternateContent>
      </w:r>
    </w:p>
    <w:p w:rsidR="001123E0" w:rsidRDefault="001123E0" w:rsidP="001B65D3">
      <w:pPr>
        <w:spacing w:after="0" w:line="240" w:lineRule="auto"/>
        <w:jc w:val="center"/>
        <w:rPr>
          <w:rFonts w:ascii="Tahoma" w:eastAsia="Times New Roman" w:hAnsi="Tahoma" w:cs="Times New Roman"/>
          <w:color w:val="FF0000"/>
          <w:sz w:val="48"/>
          <w:szCs w:val="48"/>
        </w:rPr>
      </w:pPr>
    </w:p>
    <w:p w:rsidR="001123E0" w:rsidRDefault="001123E0" w:rsidP="001B65D3">
      <w:pPr>
        <w:spacing w:after="0" w:line="240" w:lineRule="auto"/>
        <w:jc w:val="center"/>
        <w:rPr>
          <w:rFonts w:ascii="Tahoma" w:eastAsia="Times New Roman" w:hAnsi="Tahoma" w:cs="Times New Roman"/>
          <w:color w:val="FF0000"/>
          <w:sz w:val="48"/>
          <w:szCs w:val="48"/>
        </w:rPr>
      </w:pPr>
    </w:p>
    <w:p w:rsidR="001B65D3" w:rsidRPr="001B65D3" w:rsidRDefault="001B65D3" w:rsidP="001B65D3">
      <w:pPr>
        <w:spacing w:after="0" w:line="240" w:lineRule="auto"/>
        <w:jc w:val="center"/>
        <w:rPr>
          <w:rFonts w:ascii="Tahoma" w:eastAsia="Times New Roman" w:hAnsi="Tahoma" w:cs="Times New Roman"/>
          <w:color w:val="FF0000"/>
          <w:sz w:val="48"/>
          <w:szCs w:val="48"/>
        </w:rPr>
      </w:pPr>
      <w:r w:rsidRPr="001B65D3">
        <w:rPr>
          <w:rFonts w:ascii="Tahoma" w:eastAsia="Times New Roman" w:hAnsi="Tahoma" w:cs="Times New Roman"/>
          <w:color w:val="FF0000"/>
          <w:sz w:val="48"/>
          <w:szCs w:val="48"/>
        </w:rPr>
        <w:lastRenderedPageBreak/>
        <w:t>Studen</w:t>
      </w:r>
      <w:r>
        <w:rPr>
          <w:rFonts w:ascii="Tahoma" w:eastAsia="Times New Roman" w:hAnsi="Tahoma" w:cs="Times New Roman"/>
          <w:color w:val="FF0000"/>
          <w:sz w:val="48"/>
          <w:szCs w:val="48"/>
        </w:rPr>
        <w:t>t</w:t>
      </w:r>
      <w:r w:rsidRPr="001B65D3">
        <w:rPr>
          <w:rFonts w:ascii="Tahoma" w:eastAsia="Times New Roman" w:hAnsi="Tahoma" w:cs="Times New Roman"/>
          <w:color w:val="FF0000"/>
          <w:sz w:val="48"/>
          <w:szCs w:val="48"/>
        </w:rPr>
        <w:t xml:space="preserve"> Scholar</w:t>
      </w:r>
      <w:r>
        <w:rPr>
          <w:rFonts w:ascii="Tahoma" w:eastAsia="Times New Roman" w:hAnsi="Tahoma" w:cs="Times New Roman"/>
          <w:color w:val="FF0000"/>
          <w:sz w:val="48"/>
          <w:szCs w:val="48"/>
        </w:rPr>
        <w:t>s</w:t>
      </w:r>
      <w:r w:rsidRPr="001B65D3">
        <w:rPr>
          <w:rFonts w:ascii="Tahoma" w:eastAsia="Times New Roman" w:hAnsi="Tahoma" w:cs="Times New Roman"/>
          <w:color w:val="FF0000"/>
          <w:sz w:val="48"/>
          <w:szCs w:val="48"/>
        </w:rPr>
        <w:t>hip on Display</w:t>
      </w:r>
    </w:p>
    <w:p w:rsidR="001B65D3" w:rsidRDefault="001B65D3" w:rsidP="001B65D3">
      <w:pPr>
        <w:spacing w:after="0" w:line="240" w:lineRule="auto"/>
        <w:jc w:val="center"/>
        <w:rPr>
          <w:rFonts w:ascii="Tahoma" w:eastAsia="Times New Roman" w:hAnsi="Tahoma" w:cs="Times New Roman"/>
          <w:b/>
          <w:sz w:val="56"/>
          <w:szCs w:val="56"/>
        </w:rPr>
      </w:pPr>
    </w:p>
    <w:p w:rsidR="001B65D3" w:rsidRDefault="001B65D3" w:rsidP="001B65D3">
      <w:pPr>
        <w:spacing w:after="0" w:line="240" w:lineRule="auto"/>
        <w:jc w:val="center"/>
        <w:rPr>
          <w:rFonts w:ascii="Tahoma" w:eastAsia="Times New Roman" w:hAnsi="Tahoma" w:cs="Times New Roman"/>
          <w:sz w:val="36"/>
          <w:szCs w:val="36"/>
        </w:rPr>
      </w:pPr>
      <w:r>
        <w:rPr>
          <w:rFonts w:ascii="Tahoma" w:eastAsia="Times New Roman" w:hAnsi="Tahoma" w:cs="Times New Roman"/>
          <w:sz w:val="36"/>
          <w:szCs w:val="36"/>
        </w:rPr>
        <w:t>“</w:t>
      </w:r>
      <w:r w:rsidRPr="001B65D3">
        <w:rPr>
          <w:rFonts w:ascii="Tahoma" w:eastAsia="Times New Roman" w:hAnsi="Tahoma" w:cs="Times New Roman"/>
          <w:sz w:val="36"/>
          <w:szCs w:val="36"/>
        </w:rPr>
        <w:t>Higher Education Today</w:t>
      </w:r>
      <w:r>
        <w:rPr>
          <w:rFonts w:ascii="Tahoma" w:eastAsia="Times New Roman" w:hAnsi="Tahoma" w:cs="Times New Roman"/>
          <w:sz w:val="36"/>
          <w:szCs w:val="36"/>
        </w:rPr>
        <w:t xml:space="preserve">”: Symposium Organized by </w:t>
      </w:r>
    </w:p>
    <w:p w:rsidR="001B65D3" w:rsidRDefault="001B65D3" w:rsidP="001B65D3">
      <w:pPr>
        <w:spacing w:after="0" w:line="240" w:lineRule="auto"/>
        <w:jc w:val="center"/>
        <w:rPr>
          <w:rFonts w:ascii="Tahoma" w:eastAsia="Times New Roman" w:hAnsi="Tahoma" w:cs="Times New Roman"/>
          <w:sz w:val="36"/>
          <w:szCs w:val="36"/>
        </w:rPr>
      </w:pPr>
      <w:r>
        <w:rPr>
          <w:rFonts w:ascii="Tahoma" w:eastAsia="Times New Roman" w:hAnsi="Tahoma" w:cs="Times New Roman"/>
          <w:sz w:val="36"/>
          <w:szCs w:val="36"/>
        </w:rPr>
        <w:t>Dr. Peter Lawler</w:t>
      </w:r>
      <w:r w:rsidR="00BD500D">
        <w:rPr>
          <w:rFonts w:ascii="Tahoma" w:eastAsia="Times New Roman" w:hAnsi="Tahoma" w:cs="Times New Roman"/>
          <w:sz w:val="36"/>
          <w:szCs w:val="36"/>
        </w:rPr>
        <w:t xml:space="preserve"> and Funded by the Intercollegiate Studies Institute</w:t>
      </w:r>
    </w:p>
    <w:p w:rsidR="001B65D3" w:rsidRPr="001B65D3" w:rsidRDefault="001B65D3" w:rsidP="001B65D3">
      <w:pPr>
        <w:spacing w:after="0" w:line="240" w:lineRule="auto"/>
        <w:jc w:val="center"/>
        <w:rPr>
          <w:rFonts w:ascii="Tahoma" w:eastAsia="Times New Roman" w:hAnsi="Tahoma" w:cs="Times New Roman"/>
          <w:sz w:val="36"/>
          <w:szCs w:val="36"/>
        </w:rPr>
      </w:pPr>
    </w:p>
    <w:p w:rsidR="001B65D3" w:rsidRDefault="001B65D3" w:rsidP="001B65D3">
      <w:pPr>
        <w:tabs>
          <w:tab w:val="left" w:pos="1800"/>
        </w:tabs>
        <w:spacing w:after="0" w:line="240" w:lineRule="auto"/>
        <w:jc w:val="center"/>
        <w:rPr>
          <w:rFonts w:ascii="Tahoma" w:eastAsia="Times New Roman" w:hAnsi="Tahoma" w:cs="Times New Roman"/>
          <w:sz w:val="32"/>
          <w:szCs w:val="32"/>
        </w:rPr>
      </w:pPr>
      <w:r w:rsidRPr="001B65D3">
        <w:rPr>
          <w:rFonts w:ascii="Tahoma" w:eastAsia="Times New Roman" w:hAnsi="Tahoma" w:cs="Times New Roman"/>
          <w:sz w:val="32"/>
          <w:szCs w:val="32"/>
        </w:rPr>
        <w:t>April 19</w:t>
      </w:r>
      <w:r w:rsidRPr="001B65D3">
        <w:rPr>
          <w:rFonts w:ascii="Tahoma" w:eastAsia="Times New Roman" w:hAnsi="Tahoma" w:cs="Times New Roman"/>
          <w:sz w:val="32"/>
          <w:szCs w:val="32"/>
          <w:vertAlign w:val="superscript"/>
        </w:rPr>
        <w:t>th</w:t>
      </w:r>
      <w:r w:rsidRPr="001B65D3">
        <w:rPr>
          <w:rFonts w:ascii="Tahoma" w:eastAsia="Times New Roman" w:hAnsi="Tahoma" w:cs="Times New Roman"/>
          <w:sz w:val="32"/>
          <w:szCs w:val="32"/>
        </w:rPr>
        <w:t>, 2012</w:t>
      </w:r>
    </w:p>
    <w:p w:rsidR="001B65D3" w:rsidRDefault="001B65D3" w:rsidP="001B65D3">
      <w:pPr>
        <w:tabs>
          <w:tab w:val="left" w:pos="1800"/>
        </w:tabs>
        <w:spacing w:after="0" w:line="240" w:lineRule="auto"/>
        <w:jc w:val="center"/>
        <w:rPr>
          <w:rFonts w:ascii="Tahoma" w:eastAsia="Times New Roman" w:hAnsi="Tahoma" w:cs="Times New Roman"/>
          <w:sz w:val="32"/>
          <w:szCs w:val="32"/>
        </w:rPr>
      </w:pPr>
    </w:p>
    <w:p w:rsidR="00B47213" w:rsidRDefault="00B47213" w:rsidP="001B65D3">
      <w:pPr>
        <w:tabs>
          <w:tab w:val="left" w:pos="1800"/>
        </w:tabs>
        <w:spacing w:after="0" w:line="240" w:lineRule="auto"/>
        <w:jc w:val="center"/>
        <w:rPr>
          <w:rFonts w:ascii="Tahoma" w:eastAsia="Times New Roman" w:hAnsi="Tahoma" w:cs="Times New Roman"/>
          <w:b/>
          <w:color w:val="FF0000"/>
          <w:sz w:val="32"/>
          <w:szCs w:val="32"/>
          <w:u w:val="single"/>
        </w:rPr>
      </w:pPr>
      <w:r w:rsidRPr="00B47213">
        <w:rPr>
          <w:rFonts w:ascii="Tahoma" w:eastAsia="Times New Roman" w:hAnsi="Tahoma" w:cs="Times New Roman"/>
          <w:b/>
          <w:color w:val="FF0000"/>
          <w:sz w:val="32"/>
          <w:szCs w:val="32"/>
          <w:u w:val="single"/>
        </w:rPr>
        <w:t>Student Panels</w:t>
      </w:r>
    </w:p>
    <w:p w:rsidR="00E93803" w:rsidRDefault="00E93803" w:rsidP="001B65D3">
      <w:pPr>
        <w:tabs>
          <w:tab w:val="left" w:pos="1800"/>
        </w:tabs>
        <w:spacing w:after="0" w:line="240" w:lineRule="auto"/>
        <w:jc w:val="center"/>
        <w:rPr>
          <w:rFonts w:ascii="Tahoma" w:eastAsia="Times New Roman" w:hAnsi="Tahoma" w:cs="Times New Roman"/>
          <w:b/>
          <w:color w:val="FF0000"/>
          <w:sz w:val="32"/>
          <w:szCs w:val="32"/>
          <w:u w:val="single"/>
        </w:rPr>
      </w:pPr>
    </w:p>
    <w:p w:rsidR="009607BA" w:rsidRPr="009607BA" w:rsidRDefault="009607BA" w:rsidP="009607BA">
      <w:pPr>
        <w:spacing w:after="0" w:line="240" w:lineRule="auto"/>
        <w:outlineLvl w:val="1"/>
        <w:rPr>
          <w:rFonts w:ascii="Tahoma" w:eastAsia="Times New Roman" w:hAnsi="Tahoma" w:cs="Times New Roman"/>
          <w:sz w:val="28"/>
          <w:szCs w:val="28"/>
        </w:rPr>
      </w:pPr>
      <w:r w:rsidRPr="009607BA">
        <w:rPr>
          <w:rFonts w:ascii="Tahoma" w:eastAsia="Times New Roman" w:hAnsi="Tahoma" w:cs="Times New Roman"/>
          <w:b/>
          <w:sz w:val="28"/>
          <w:szCs w:val="28"/>
        </w:rPr>
        <w:t>Session One</w:t>
      </w:r>
      <w:r>
        <w:rPr>
          <w:rFonts w:ascii="Tahoma" w:eastAsia="Times New Roman" w:hAnsi="Tahoma" w:cs="Times New Roman"/>
          <w:b/>
          <w:sz w:val="28"/>
          <w:szCs w:val="28"/>
        </w:rPr>
        <w:t xml:space="preserve"> – M</w:t>
      </w:r>
      <w:r w:rsidRPr="009607BA">
        <w:rPr>
          <w:rFonts w:ascii="Tahoma" w:eastAsia="Times New Roman" w:hAnsi="Tahoma" w:cs="Times New Roman"/>
          <w:b/>
          <w:sz w:val="28"/>
          <w:szCs w:val="28"/>
        </w:rPr>
        <w:t>oderator:</w:t>
      </w:r>
      <w:r w:rsidRPr="009607BA">
        <w:rPr>
          <w:rFonts w:ascii="Tahoma" w:eastAsia="Times New Roman" w:hAnsi="Tahoma" w:cs="Times New Roman"/>
          <w:sz w:val="28"/>
          <w:szCs w:val="28"/>
        </w:rPr>
        <w:t xml:space="preserve"> Fan Xiong </w:t>
      </w:r>
    </w:p>
    <w:p w:rsidR="009607BA" w:rsidRPr="009607BA" w:rsidRDefault="001219BD" w:rsidP="009607BA">
      <w:pPr>
        <w:pStyle w:val="ListParagraph"/>
        <w:numPr>
          <w:ilvl w:val="0"/>
          <w:numId w:val="1"/>
        </w:numPr>
        <w:spacing w:after="0" w:line="240" w:lineRule="auto"/>
        <w:rPr>
          <w:rFonts w:ascii="Tahoma" w:eastAsia="Times New Roman" w:hAnsi="Tahoma" w:cs="Times New Roman"/>
          <w:sz w:val="28"/>
          <w:szCs w:val="28"/>
        </w:rPr>
      </w:pPr>
      <w:r>
        <w:rPr>
          <w:rFonts w:ascii="Times New Roman" w:hAnsi="Times New Roman" w:cs="Times New Roman"/>
          <w:noProof/>
          <w:sz w:val="32"/>
          <w:szCs w:val="32"/>
        </w:rPr>
        <w:drawing>
          <wp:anchor distT="0" distB="0" distL="114300" distR="114300" simplePos="0" relativeHeight="251692032" behindDoc="1" locked="0" layoutInCell="1" allowOverlap="1" wp14:anchorId="79511048" wp14:editId="35EA9C62">
            <wp:simplePos x="0" y="0"/>
            <wp:positionH relativeFrom="column">
              <wp:posOffset>4210050</wp:posOffset>
            </wp:positionH>
            <wp:positionV relativeFrom="paragraph">
              <wp:posOffset>236855</wp:posOffset>
            </wp:positionV>
            <wp:extent cx="2312035" cy="2209800"/>
            <wp:effectExtent l="0" t="0" r="0" b="0"/>
            <wp:wrapThrough wrapText="bothSides">
              <wp:wrapPolygon edited="0">
                <wp:start x="0" y="0"/>
                <wp:lineTo x="0" y="21414"/>
                <wp:lineTo x="21357" y="21414"/>
                <wp:lineTo x="21357" y="0"/>
                <wp:lineTo x="0" y="0"/>
              </wp:wrapPolygon>
            </wp:wrapThrough>
            <wp:docPr id="10" name="Picture 10" descr="I:\Panels on Higher Education\Panels\100_09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Panels on Higher Education\Panels\100_0958.JPG"/>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2967" b="14523"/>
                    <a:stretch/>
                  </pic:blipFill>
                  <pic:spPr bwMode="auto">
                    <a:xfrm>
                      <a:off x="0" y="0"/>
                      <a:ext cx="2312035" cy="2209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607BA">
        <w:rPr>
          <w:rFonts w:ascii="Tahoma" w:eastAsia="Times New Roman" w:hAnsi="Tahoma" w:cs="Times New Roman"/>
          <w:sz w:val="28"/>
          <w:szCs w:val="28"/>
        </w:rPr>
        <w:t xml:space="preserve">What is </w:t>
      </w:r>
      <w:proofErr w:type="gramStart"/>
      <w:r w:rsidR="009607BA">
        <w:rPr>
          <w:rFonts w:ascii="Tahoma" w:eastAsia="Times New Roman" w:hAnsi="Tahoma" w:cs="Times New Roman"/>
          <w:sz w:val="28"/>
          <w:szCs w:val="28"/>
        </w:rPr>
        <w:t>Wrong</w:t>
      </w:r>
      <w:proofErr w:type="gramEnd"/>
      <w:r w:rsidR="009607BA">
        <w:rPr>
          <w:rFonts w:ascii="Tahoma" w:eastAsia="Times New Roman" w:hAnsi="Tahoma" w:cs="Times New Roman"/>
          <w:sz w:val="28"/>
          <w:szCs w:val="28"/>
        </w:rPr>
        <w:t xml:space="preserve"> w</w:t>
      </w:r>
      <w:r w:rsidR="009607BA" w:rsidRPr="009607BA">
        <w:rPr>
          <w:rFonts w:ascii="Tahoma" w:eastAsia="Times New Roman" w:hAnsi="Tahoma" w:cs="Times New Roman"/>
          <w:sz w:val="28"/>
          <w:szCs w:val="28"/>
        </w:rPr>
        <w:t>ith Immigration Policies? - Cory Wright (Berry College)</w:t>
      </w:r>
    </w:p>
    <w:p w:rsidR="009607BA" w:rsidRPr="009607BA" w:rsidRDefault="009607BA" w:rsidP="009607BA">
      <w:pPr>
        <w:pStyle w:val="ListParagraph"/>
        <w:numPr>
          <w:ilvl w:val="0"/>
          <w:numId w:val="1"/>
        </w:numPr>
        <w:spacing w:after="0" w:line="240" w:lineRule="auto"/>
        <w:rPr>
          <w:rFonts w:ascii="Tahoma" w:eastAsia="Times New Roman" w:hAnsi="Tahoma" w:cs="Times New Roman"/>
          <w:sz w:val="28"/>
          <w:szCs w:val="28"/>
        </w:rPr>
      </w:pPr>
      <w:r w:rsidRPr="009607BA">
        <w:rPr>
          <w:rFonts w:ascii="Tahoma" w:eastAsia="Times New Roman" w:hAnsi="Tahoma" w:cs="Times New Roman"/>
          <w:sz w:val="28"/>
          <w:szCs w:val="28"/>
        </w:rPr>
        <w:t xml:space="preserve">Democracy and Aristocracy: Family, Women, and Technology - Brooke </w:t>
      </w:r>
      <w:proofErr w:type="spellStart"/>
      <w:r w:rsidRPr="009607BA">
        <w:rPr>
          <w:rFonts w:ascii="Tahoma" w:eastAsia="Times New Roman" w:hAnsi="Tahoma" w:cs="Times New Roman"/>
          <w:sz w:val="28"/>
          <w:szCs w:val="28"/>
        </w:rPr>
        <w:t>Hoppmeyer</w:t>
      </w:r>
      <w:proofErr w:type="spellEnd"/>
      <w:r w:rsidRPr="009607BA">
        <w:rPr>
          <w:rFonts w:ascii="Tahoma" w:eastAsia="Times New Roman" w:hAnsi="Tahoma" w:cs="Times New Roman"/>
          <w:sz w:val="28"/>
          <w:szCs w:val="28"/>
        </w:rPr>
        <w:t xml:space="preserve"> (Berry College)</w:t>
      </w:r>
    </w:p>
    <w:p w:rsidR="009607BA" w:rsidRPr="009607BA" w:rsidRDefault="009607BA" w:rsidP="009607BA">
      <w:pPr>
        <w:pStyle w:val="ListParagraph"/>
        <w:numPr>
          <w:ilvl w:val="0"/>
          <w:numId w:val="1"/>
        </w:numPr>
        <w:spacing w:after="0" w:line="240" w:lineRule="auto"/>
        <w:rPr>
          <w:rFonts w:ascii="Tahoma" w:eastAsia="Times New Roman" w:hAnsi="Tahoma" w:cs="Times New Roman"/>
          <w:sz w:val="28"/>
          <w:szCs w:val="28"/>
        </w:rPr>
      </w:pPr>
      <w:r w:rsidRPr="009607BA">
        <w:rPr>
          <w:rFonts w:ascii="Tahoma" w:eastAsia="Times New Roman" w:hAnsi="Tahoma" w:cs="Times New Roman"/>
          <w:sz w:val="28"/>
          <w:szCs w:val="28"/>
        </w:rPr>
        <w:t>The Private Military Firm Industry - Zack Huffman (Berry College)</w:t>
      </w:r>
    </w:p>
    <w:p w:rsidR="009607BA" w:rsidRPr="009607BA" w:rsidRDefault="009607BA" w:rsidP="009607BA">
      <w:pPr>
        <w:pStyle w:val="ListParagraph"/>
        <w:numPr>
          <w:ilvl w:val="0"/>
          <w:numId w:val="1"/>
        </w:numPr>
        <w:spacing w:after="0" w:line="240" w:lineRule="auto"/>
        <w:rPr>
          <w:rFonts w:ascii="Tahoma" w:eastAsia="Times New Roman" w:hAnsi="Tahoma" w:cs="Times New Roman"/>
          <w:sz w:val="28"/>
          <w:szCs w:val="28"/>
        </w:rPr>
      </w:pPr>
      <w:r w:rsidRPr="009607BA">
        <w:rPr>
          <w:rFonts w:ascii="Tahoma" w:eastAsia="Times New Roman" w:hAnsi="Tahoma" w:cs="Times New Roman"/>
          <w:sz w:val="28"/>
          <w:szCs w:val="28"/>
        </w:rPr>
        <w:t>Mapping Out Egypt’s Political Future - Amy Lynn Cherry (Berry College)</w:t>
      </w:r>
    </w:p>
    <w:p w:rsidR="009607BA" w:rsidRPr="009607BA" w:rsidRDefault="009607BA" w:rsidP="009607BA">
      <w:pPr>
        <w:pStyle w:val="ListParagraph"/>
        <w:numPr>
          <w:ilvl w:val="0"/>
          <w:numId w:val="1"/>
        </w:numPr>
        <w:spacing w:after="0" w:line="240" w:lineRule="auto"/>
        <w:rPr>
          <w:rFonts w:ascii="Tahoma" w:eastAsia="Times New Roman" w:hAnsi="Tahoma" w:cs="Times New Roman"/>
          <w:sz w:val="28"/>
          <w:szCs w:val="28"/>
        </w:rPr>
      </w:pPr>
      <w:r w:rsidRPr="009607BA">
        <w:rPr>
          <w:rFonts w:ascii="Tahoma" w:eastAsia="Times New Roman" w:hAnsi="Tahoma" w:cs="Times New Roman"/>
          <w:sz w:val="28"/>
          <w:szCs w:val="28"/>
        </w:rPr>
        <w:t>Victims of Cambodia’s War Crime - Laura Smolley (Berry College)</w:t>
      </w:r>
    </w:p>
    <w:p w:rsidR="00E93803" w:rsidRPr="009607BA" w:rsidRDefault="009607BA" w:rsidP="009607BA">
      <w:pPr>
        <w:pStyle w:val="ListParagraph"/>
        <w:numPr>
          <w:ilvl w:val="0"/>
          <w:numId w:val="1"/>
        </w:numPr>
        <w:spacing w:after="0" w:line="240" w:lineRule="auto"/>
        <w:rPr>
          <w:rFonts w:ascii="Tahoma" w:eastAsia="Times New Roman" w:hAnsi="Tahoma" w:cs="Times New Roman"/>
          <w:b/>
          <w:color w:val="FF0000"/>
          <w:sz w:val="32"/>
          <w:szCs w:val="32"/>
          <w:u w:val="single"/>
        </w:rPr>
      </w:pPr>
      <w:r w:rsidRPr="009607BA">
        <w:rPr>
          <w:rFonts w:ascii="Tahoma" w:eastAsia="Times New Roman" w:hAnsi="Tahoma" w:cs="Times New Roman"/>
          <w:sz w:val="28"/>
          <w:szCs w:val="28"/>
        </w:rPr>
        <w:t>The Doctor is In: Using Language and Philosophy to Diagnose and Heal Societal Ills - Olivia Carroll (Lee University)</w:t>
      </w:r>
    </w:p>
    <w:p w:rsidR="001B65D3" w:rsidRDefault="0064372A" w:rsidP="001B65D3">
      <w:pPr>
        <w:tabs>
          <w:tab w:val="left" w:pos="1800"/>
        </w:tabs>
        <w:spacing w:after="0" w:line="240" w:lineRule="auto"/>
        <w:jc w:val="center"/>
        <w:rPr>
          <w:rFonts w:ascii="Tahoma" w:eastAsia="Times New Roman" w:hAnsi="Tahoma" w:cs="Times New Roman"/>
          <w:sz w:val="32"/>
          <w:szCs w:val="32"/>
        </w:rPr>
      </w:pPr>
      <w:r>
        <w:rPr>
          <w:rFonts w:ascii="Times New Roman" w:hAnsi="Times New Roman" w:cs="Times New Roman"/>
          <w:noProof/>
          <w:sz w:val="32"/>
          <w:szCs w:val="32"/>
        </w:rPr>
        <w:drawing>
          <wp:anchor distT="0" distB="0" distL="114300" distR="114300" simplePos="0" relativeHeight="251697152" behindDoc="0" locked="0" layoutInCell="1" allowOverlap="1" wp14:anchorId="7693DD5F" wp14:editId="21A089C3">
            <wp:simplePos x="0" y="0"/>
            <wp:positionH relativeFrom="column">
              <wp:posOffset>1162050</wp:posOffset>
            </wp:positionH>
            <wp:positionV relativeFrom="paragraph">
              <wp:posOffset>220345</wp:posOffset>
            </wp:positionV>
            <wp:extent cx="3352165" cy="2219325"/>
            <wp:effectExtent l="0" t="0" r="635" b="9525"/>
            <wp:wrapNone/>
            <wp:docPr id="12" name="Picture 12" descr="I:\Panels on Higher Education\Panels\100_09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Panels on Higher Education\Panels\100_0960.JP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4482" b="15600"/>
                    <a:stretch/>
                  </pic:blipFill>
                  <pic:spPr bwMode="auto">
                    <a:xfrm>
                      <a:off x="0" y="0"/>
                      <a:ext cx="3352165" cy="2219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93803" w:rsidRDefault="00E93803">
      <w:pPr>
        <w:rPr>
          <w:rFonts w:ascii="Times New Roman" w:hAnsi="Times New Roman" w:cs="Times New Roman"/>
          <w:sz w:val="32"/>
          <w:szCs w:val="32"/>
        </w:rPr>
      </w:pPr>
      <w:r>
        <w:rPr>
          <w:rFonts w:ascii="Times New Roman" w:hAnsi="Times New Roman" w:cs="Times New Roman"/>
          <w:sz w:val="32"/>
          <w:szCs w:val="32"/>
        </w:rPr>
        <w:br w:type="page"/>
      </w:r>
      <w:r w:rsidR="00CF24DB">
        <w:rPr>
          <w:rFonts w:ascii="Times New Roman" w:hAnsi="Times New Roman" w:cs="Times New Roman"/>
          <w:sz w:val="32"/>
          <w:szCs w:val="32"/>
        </w:rPr>
        <w:lastRenderedPageBreak/>
        <w:br w:type="textWrapping" w:clear="all"/>
      </w:r>
    </w:p>
    <w:p w:rsidR="0064372A" w:rsidRDefault="00AA282A" w:rsidP="00233DF1">
      <w:pPr>
        <w:spacing w:after="0" w:line="240" w:lineRule="auto"/>
        <w:rPr>
          <w:rFonts w:ascii="Tahoma" w:hAnsi="Tahoma" w:cs="Tahoma"/>
          <w:b/>
          <w:sz w:val="28"/>
          <w:szCs w:val="28"/>
        </w:rPr>
      </w:pPr>
      <w:r>
        <w:rPr>
          <w:rFonts w:ascii="Times New Roman" w:hAnsi="Times New Roman" w:cs="Times New Roman"/>
          <w:noProof/>
          <w:sz w:val="32"/>
          <w:szCs w:val="32"/>
        </w:rPr>
        <w:drawing>
          <wp:anchor distT="0" distB="0" distL="114300" distR="114300" simplePos="0" relativeHeight="251698176" behindDoc="0" locked="0" layoutInCell="1" allowOverlap="1" wp14:anchorId="45A0250F" wp14:editId="2BBA899E">
            <wp:simplePos x="0" y="0"/>
            <wp:positionH relativeFrom="column">
              <wp:posOffset>3124200</wp:posOffset>
            </wp:positionH>
            <wp:positionV relativeFrom="paragraph">
              <wp:posOffset>-959485</wp:posOffset>
            </wp:positionV>
            <wp:extent cx="3114675" cy="1895475"/>
            <wp:effectExtent l="0" t="0" r="9525" b="9525"/>
            <wp:wrapNone/>
            <wp:docPr id="24" name="Picture 24" descr="I:\Panels on Higher Education\Panels\100_09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Panels on Higher Education\Panels\100_0963.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15075"/>
                    <a:stretch/>
                  </pic:blipFill>
                  <pic:spPr bwMode="auto">
                    <a:xfrm>
                      <a:off x="0" y="0"/>
                      <a:ext cx="3114675" cy="1895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32"/>
          <w:szCs w:val="32"/>
        </w:rPr>
        <w:drawing>
          <wp:anchor distT="0" distB="0" distL="114300" distR="114300" simplePos="0" relativeHeight="251699200" behindDoc="0" locked="0" layoutInCell="1" allowOverlap="1" wp14:anchorId="6E12EFA5" wp14:editId="678071F1">
            <wp:simplePos x="0" y="0"/>
            <wp:positionH relativeFrom="column">
              <wp:posOffset>-171450</wp:posOffset>
            </wp:positionH>
            <wp:positionV relativeFrom="paragraph">
              <wp:posOffset>-956310</wp:posOffset>
            </wp:positionV>
            <wp:extent cx="2936240" cy="1895475"/>
            <wp:effectExtent l="0" t="0" r="0" b="9525"/>
            <wp:wrapNone/>
            <wp:docPr id="28" name="Picture 28" descr="I:\Panels on Higher Education\Panels\100_09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Panels on Higher Education\Panels\100_0961.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b="13901"/>
                    <a:stretch/>
                  </pic:blipFill>
                  <pic:spPr bwMode="auto">
                    <a:xfrm>
                      <a:off x="0" y="0"/>
                      <a:ext cx="2936240" cy="1895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4372A" w:rsidRDefault="0064372A" w:rsidP="00233DF1">
      <w:pPr>
        <w:spacing w:after="0" w:line="240" w:lineRule="auto"/>
        <w:rPr>
          <w:rFonts w:ascii="Tahoma" w:hAnsi="Tahoma" w:cs="Tahoma"/>
          <w:b/>
          <w:sz w:val="28"/>
          <w:szCs w:val="28"/>
        </w:rPr>
      </w:pPr>
    </w:p>
    <w:p w:rsidR="0064372A" w:rsidRDefault="0064372A" w:rsidP="00233DF1">
      <w:pPr>
        <w:spacing w:after="0" w:line="240" w:lineRule="auto"/>
        <w:rPr>
          <w:rFonts w:ascii="Tahoma" w:hAnsi="Tahoma" w:cs="Tahoma"/>
          <w:b/>
          <w:sz w:val="28"/>
          <w:szCs w:val="28"/>
        </w:rPr>
      </w:pPr>
    </w:p>
    <w:p w:rsidR="0064372A" w:rsidRDefault="0064372A" w:rsidP="00233DF1">
      <w:pPr>
        <w:spacing w:after="0" w:line="240" w:lineRule="auto"/>
        <w:rPr>
          <w:rFonts w:ascii="Tahoma" w:hAnsi="Tahoma" w:cs="Tahoma"/>
          <w:b/>
          <w:sz w:val="28"/>
          <w:szCs w:val="28"/>
        </w:rPr>
      </w:pPr>
    </w:p>
    <w:p w:rsidR="0064372A" w:rsidRDefault="0064372A" w:rsidP="00233DF1">
      <w:pPr>
        <w:spacing w:after="0" w:line="240" w:lineRule="auto"/>
        <w:rPr>
          <w:rFonts w:ascii="Tahoma" w:hAnsi="Tahoma" w:cs="Tahoma"/>
          <w:b/>
          <w:sz w:val="28"/>
          <w:szCs w:val="28"/>
        </w:rPr>
      </w:pPr>
    </w:p>
    <w:p w:rsidR="0064372A" w:rsidRDefault="0064372A" w:rsidP="00233DF1">
      <w:pPr>
        <w:spacing w:after="0" w:line="240" w:lineRule="auto"/>
        <w:rPr>
          <w:rFonts w:ascii="Tahoma" w:hAnsi="Tahoma" w:cs="Tahoma"/>
          <w:b/>
          <w:sz w:val="28"/>
          <w:szCs w:val="28"/>
        </w:rPr>
      </w:pPr>
    </w:p>
    <w:p w:rsidR="00233DF1" w:rsidRDefault="00233DF1" w:rsidP="00233DF1">
      <w:pPr>
        <w:spacing w:after="0" w:line="240" w:lineRule="auto"/>
        <w:rPr>
          <w:rFonts w:ascii="Tahoma" w:hAnsi="Tahoma" w:cs="Tahoma"/>
          <w:sz w:val="28"/>
          <w:szCs w:val="28"/>
        </w:rPr>
      </w:pPr>
      <w:r w:rsidRPr="00233DF1">
        <w:rPr>
          <w:rFonts w:ascii="Tahoma" w:hAnsi="Tahoma" w:cs="Tahoma"/>
          <w:b/>
          <w:sz w:val="28"/>
          <w:szCs w:val="28"/>
        </w:rPr>
        <w:t>Session Two – Moderator</w:t>
      </w:r>
      <w:r w:rsidRPr="00233DF1">
        <w:rPr>
          <w:rFonts w:ascii="Tahoma" w:hAnsi="Tahoma" w:cs="Tahoma"/>
          <w:sz w:val="28"/>
          <w:szCs w:val="28"/>
        </w:rPr>
        <w:t xml:space="preserve">: </w:t>
      </w:r>
      <w:proofErr w:type="spellStart"/>
      <w:r w:rsidRPr="00233DF1">
        <w:rPr>
          <w:rFonts w:ascii="Tahoma" w:hAnsi="Tahoma" w:cs="Tahoma"/>
          <w:sz w:val="28"/>
          <w:szCs w:val="28"/>
        </w:rPr>
        <w:t>Kristian</w:t>
      </w:r>
      <w:proofErr w:type="spellEnd"/>
      <w:r w:rsidRPr="00233DF1">
        <w:rPr>
          <w:rFonts w:ascii="Tahoma" w:hAnsi="Tahoma" w:cs="Tahoma"/>
          <w:sz w:val="28"/>
          <w:szCs w:val="28"/>
        </w:rPr>
        <w:t xml:space="preserve"> </w:t>
      </w:r>
      <w:proofErr w:type="spellStart"/>
      <w:r w:rsidRPr="00233DF1">
        <w:rPr>
          <w:rFonts w:ascii="Tahoma" w:hAnsi="Tahoma" w:cs="Tahoma"/>
          <w:sz w:val="28"/>
          <w:szCs w:val="28"/>
        </w:rPr>
        <w:t>Canler</w:t>
      </w:r>
      <w:proofErr w:type="spellEnd"/>
      <w:r w:rsidRPr="00233DF1">
        <w:rPr>
          <w:rFonts w:ascii="Tahoma" w:hAnsi="Tahoma" w:cs="Tahoma"/>
          <w:sz w:val="28"/>
          <w:szCs w:val="28"/>
        </w:rPr>
        <w:t xml:space="preserve"> </w:t>
      </w:r>
    </w:p>
    <w:p w:rsidR="00F00712" w:rsidRPr="00233DF1" w:rsidRDefault="00AA282A" w:rsidP="00233DF1">
      <w:pPr>
        <w:spacing w:after="0" w:line="240" w:lineRule="auto"/>
        <w:rPr>
          <w:rFonts w:ascii="Tahoma" w:hAnsi="Tahoma" w:cs="Tahoma"/>
          <w:sz w:val="28"/>
          <w:szCs w:val="28"/>
        </w:rPr>
      </w:pPr>
      <w:r>
        <w:rPr>
          <w:rFonts w:ascii="Tahoma" w:hAnsi="Tahoma" w:cs="Tahoma"/>
          <w:noProof/>
          <w:sz w:val="28"/>
          <w:szCs w:val="28"/>
        </w:rPr>
        <w:drawing>
          <wp:anchor distT="0" distB="0" distL="114300" distR="114300" simplePos="0" relativeHeight="251693056" behindDoc="1" locked="0" layoutInCell="1" allowOverlap="1" wp14:anchorId="7BC86661" wp14:editId="520C83CF">
            <wp:simplePos x="0" y="0"/>
            <wp:positionH relativeFrom="column">
              <wp:posOffset>3672840</wp:posOffset>
            </wp:positionH>
            <wp:positionV relativeFrom="paragraph">
              <wp:posOffset>33655</wp:posOffset>
            </wp:positionV>
            <wp:extent cx="3068320" cy="2057400"/>
            <wp:effectExtent l="0" t="0" r="0" b="0"/>
            <wp:wrapThrough wrapText="bothSides">
              <wp:wrapPolygon edited="0">
                <wp:start x="0" y="0"/>
                <wp:lineTo x="0" y="21400"/>
                <wp:lineTo x="21457" y="21400"/>
                <wp:lineTo x="21457" y="0"/>
                <wp:lineTo x="0" y="0"/>
              </wp:wrapPolygon>
            </wp:wrapThrough>
            <wp:docPr id="36" name="Picture 36" descr="I:\Panels on Higher Education\Panels\100_09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Panels on Higher Education\Panels\100_0971.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r="3082" b="13241"/>
                    <a:stretch/>
                  </pic:blipFill>
                  <pic:spPr bwMode="auto">
                    <a:xfrm>
                      <a:off x="0" y="0"/>
                      <a:ext cx="3068320" cy="2057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233DF1" w:rsidRPr="00233DF1" w:rsidRDefault="00233DF1" w:rsidP="00233DF1">
      <w:pPr>
        <w:pStyle w:val="ListParagraph"/>
        <w:numPr>
          <w:ilvl w:val="0"/>
          <w:numId w:val="2"/>
        </w:numPr>
        <w:spacing w:after="0" w:line="240" w:lineRule="auto"/>
        <w:rPr>
          <w:rFonts w:ascii="Tahoma" w:hAnsi="Tahoma" w:cs="Tahoma"/>
          <w:sz w:val="28"/>
          <w:szCs w:val="28"/>
        </w:rPr>
      </w:pPr>
      <w:r w:rsidRPr="00233DF1">
        <w:rPr>
          <w:rFonts w:ascii="Tahoma" w:hAnsi="Tahoma" w:cs="Tahoma"/>
          <w:sz w:val="28"/>
          <w:szCs w:val="28"/>
        </w:rPr>
        <w:t>Masculinity, T</w:t>
      </w:r>
      <w:r>
        <w:rPr>
          <w:rFonts w:ascii="Tahoma" w:hAnsi="Tahoma" w:cs="Tahoma"/>
          <w:sz w:val="28"/>
          <w:szCs w:val="28"/>
        </w:rPr>
        <w:t xml:space="preserve">echnology, and the 21st Century - </w:t>
      </w:r>
      <w:r w:rsidRPr="00233DF1">
        <w:rPr>
          <w:rFonts w:ascii="Tahoma" w:hAnsi="Tahoma" w:cs="Tahoma"/>
          <w:sz w:val="28"/>
          <w:szCs w:val="28"/>
        </w:rPr>
        <w:t>Rex Bearden (Berry College)</w:t>
      </w:r>
    </w:p>
    <w:p w:rsidR="00233DF1" w:rsidRPr="00233DF1" w:rsidRDefault="00233DF1" w:rsidP="00233DF1">
      <w:pPr>
        <w:pStyle w:val="ListParagraph"/>
        <w:numPr>
          <w:ilvl w:val="0"/>
          <w:numId w:val="2"/>
        </w:numPr>
        <w:spacing w:after="0" w:line="240" w:lineRule="auto"/>
        <w:rPr>
          <w:rFonts w:ascii="Tahoma" w:hAnsi="Tahoma" w:cs="Tahoma"/>
          <w:sz w:val="28"/>
          <w:szCs w:val="28"/>
        </w:rPr>
      </w:pPr>
      <w:r w:rsidRPr="00233DF1">
        <w:rPr>
          <w:rFonts w:ascii="Tahoma" w:hAnsi="Tahoma" w:cs="Tahoma"/>
          <w:sz w:val="28"/>
          <w:szCs w:val="28"/>
        </w:rPr>
        <w:t>Polit</w:t>
      </w:r>
      <w:r w:rsidR="0064372A">
        <w:rPr>
          <w:rFonts w:ascii="Tahoma" w:hAnsi="Tahoma" w:cs="Tahoma"/>
          <w:sz w:val="28"/>
          <w:szCs w:val="28"/>
        </w:rPr>
        <w:t xml:space="preserve">ics, Metaphysically Understood </w:t>
      </w:r>
      <w:r w:rsidRPr="00233DF1">
        <w:rPr>
          <w:rFonts w:ascii="Tahoma" w:hAnsi="Tahoma" w:cs="Tahoma"/>
          <w:sz w:val="28"/>
          <w:szCs w:val="28"/>
        </w:rPr>
        <w:t xml:space="preserve"> Andrea K. Lowry  (Berry College)</w:t>
      </w:r>
    </w:p>
    <w:p w:rsidR="00233DF1" w:rsidRPr="00233DF1" w:rsidRDefault="00233DF1" w:rsidP="00F00712">
      <w:pPr>
        <w:pStyle w:val="ListParagraph"/>
        <w:numPr>
          <w:ilvl w:val="0"/>
          <w:numId w:val="2"/>
        </w:numPr>
        <w:spacing w:after="0" w:line="240" w:lineRule="auto"/>
        <w:rPr>
          <w:rFonts w:ascii="Tahoma" w:hAnsi="Tahoma" w:cs="Tahoma"/>
          <w:sz w:val="28"/>
          <w:szCs w:val="28"/>
        </w:rPr>
      </w:pPr>
      <w:r w:rsidRPr="00233DF1">
        <w:rPr>
          <w:rFonts w:ascii="Tahoma" w:hAnsi="Tahoma" w:cs="Tahoma"/>
          <w:sz w:val="28"/>
          <w:szCs w:val="28"/>
        </w:rPr>
        <w:t>The Beginning of Politics: A Look into the Nature of Man - Michael Schulte (Berry College)</w:t>
      </w:r>
      <w:r w:rsidR="00F00712" w:rsidRPr="00F00712">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233DF1" w:rsidRPr="0064372A" w:rsidRDefault="00233DF1" w:rsidP="005C562F">
      <w:pPr>
        <w:spacing w:after="0" w:line="240" w:lineRule="auto"/>
        <w:ind w:left="720"/>
        <w:rPr>
          <w:rFonts w:ascii="Tahoma" w:hAnsi="Tahoma" w:cs="Tahoma"/>
          <w:sz w:val="28"/>
          <w:szCs w:val="28"/>
        </w:rPr>
      </w:pPr>
      <w:r w:rsidRPr="0064372A">
        <w:rPr>
          <w:rFonts w:ascii="Tahoma" w:hAnsi="Tahoma" w:cs="Tahoma"/>
          <w:sz w:val="28"/>
          <w:szCs w:val="28"/>
        </w:rPr>
        <w:t xml:space="preserve">Real Self-Government of Body by Soul: The Purpose of a Democratic Education - Elizabeth </w:t>
      </w:r>
      <w:proofErr w:type="spellStart"/>
      <w:r w:rsidRPr="0064372A">
        <w:rPr>
          <w:rFonts w:ascii="Tahoma" w:hAnsi="Tahoma" w:cs="Tahoma"/>
          <w:sz w:val="28"/>
          <w:szCs w:val="28"/>
        </w:rPr>
        <w:t>Dunagan</w:t>
      </w:r>
      <w:proofErr w:type="spellEnd"/>
      <w:r w:rsidRPr="0064372A">
        <w:rPr>
          <w:rFonts w:ascii="Tahoma" w:hAnsi="Tahoma" w:cs="Tahoma"/>
          <w:sz w:val="28"/>
          <w:szCs w:val="28"/>
        </w:rPr>
        <w:t xml:space="preserve"> (Berry College)</w:t>
      </w:r>
    </w:p>
    <w:p w:rsidR="00A41BB1" w:rsidRPr="00233DF1" w:rsidRDefault="00233DF1" w:rsidP="00233DF1">
      <w:pPr>
        <w:pStyle w:val="ListParagraph"/>
        <w:numPr>
          <w:ilvl w:val="0"/>
          <w:numId w:val="2"/>
        </w:numPr>
        <w:spacing w:after="0" w:line="240" w:lineRule="auto"/>
        <w:rPr>
          <w:rFonts w:ascii="Times New Roman" w:hAnsi="Times New Roman" w:cs="Times New Roman"/>
          <w:sz w:val="32"/>
          <w:szCs w:val="32"/>
        </w:rPr>
      </w:pPr>
      <w:r w:rsidRPr="00233DF1">
        <w:rPr>
          <w:rFonts w:ascii="Tahoma" w:hAnsi="Tahoma" w:cs="Tahoma"/>
          <w:sz w:val="28"/>
          <w:szCs w:val="28"/>
        </w:rPr>
        <w:t>Conservatism as Progress: Integrating Technology within a Liberal Framework - Zack German (Lee</w:t>
      </w:r>
      <w:r w:rsidRPr="00233DF1">
        <w:rPr>
          <w:rFonts w:ascii="Times New Roman" w:hAnsi="Times New Roman" w:cs="Times New Roman"/>
          <w:sz w:val="32"/>
          <w:szCs w:val="32"/>
        </w:rPr>
        <w:t xml:space="preserve"> </w:t>
      </w:r>
      <w:r w:rsidRPr="00233DF1">
        <w:rPr>
          <w:rFonts w:ascii="Tahoma" w:hAnsi="Tahoma" w:cs="Tahoma"/>
          <w:sz w:val="28"/>
          <w:szCs w:val="28"/>
        </w:rPr>
        <w:t>University)</w:t>
      </w:r>
    </w:p>
    <w:p w:rsidR="00A41BB1" w:rsidRDefault="00A41BB1" w:rsidP="00BD25C6">
      <w:pPr>
        <w:jc w:val="center"/>
        <w:rPr>
          <w:rFonts w:ascii="Times New Roman" w:hAnsi="Times New Roman" w:cs="Times New Roman"/>
          <w:sz w:val="32"/>
          <w:szCs w:val="32"/>
        </w:rPr>
      </w:pPr>
    </w:p>
    <w:p w:rsidR="00A41BB1" w:rsidRDefault="00AA282A" w:rsidP="00BD25C6">
      <w:pPr>
        <w:jc w:val="center"/>
        <w:rPr>
          <w:rFonts w:ascii="Times New Roman" w:hAnsi="Times New Roman" w:cs="Times New Roman"/>
          <w:sz w:val="32"/>
          <w:szCs w:val="32"/>
        </w:rPr>
      </w:pPr>
      <w:r>
        <w:rPr>
          <w:rFonts w:ascii="Tahoma" w:hAnsi="Tahoma" w:cs="Tahoma"/>
          <w:noProof/>
          <w:sz w:val="28"/>
          <w:szCs w:val="28"/>
        </w:rPr>
        <w:drawing>
          <wp:anchor distT="0" distB="0" distL="114300" distR="114300" simplePos="0" relativeHeight="251694080" behindDoc="1" locked="0" layoutInCell="1" allowOverlap="1" wp14:anchorId="38FE55D0" wp14:editId="102ED120">
            <wp:simplePos x="0" y="0"/>
            <wp:positionH relativeFrom="column">
              <wp:posOffset>3119755</wp:posOffset>
            </wp:positionH>
            <wp:positionV relativeFrom="paragraph">
              <wp:posOffset>218440</wp:posOffset>
            </wp:positionV>
            <wp:extent cx="3623310" cy="2295525"/>
            <wp:effectExtent l="0" t="0" r="0" b="9525"/>
            <wp:wrapThrough wrapText="bothSides">
              <wp:wrapPolygon edited="0">
                <wp:start x="0" y="0"/>
                <wp:lineTo x="0" y="21510"/>
                <wp:lineTo x="21464" y="21510"/>
                <wp:lineTo x="21464" y="0"/>
                <wp:lineTo x="0" y="0"/>
              </wp:wrapPolygon>
            </wp:wrapThrough>
            <wp:docPr id="37" name="Picture 37" descr="I:\Panels on Higher Education\Panels\100_09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Panels on Higher Education\Panels\100_0977.JP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b="15451"/>
                    <a:stretch/>
                  </pic:blipFill>
                  <pic:spPr bwMode="auto">
                    <a:xfrm>
                      <a:off x="0" y="0"/>
                      <a:ext cx="3623310" cy="22955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32"/>
          <w:szCs w:val="32"/>
        </w:rPr>
        <w:drawing>
          <wp:anchor distT="0" distB="0" distL="114300" distR="114300" simplePos="0" relativeHeight="251670528" behindDoc="0" locked="0" layoutInCell="1" allowOverlap="1" wp14:anchorId="1232F0DC" wp14:editId="474EE6F0">
            <wp:simplePos x="0" y="0"/>
            <wp:positionH relativeFrom="column">
              <wp:posOffset>-695325</wp:posOffset>
            </wp:positionH>
            <wp:positionV relativeFrom="paragraph">
              <wp:posOffset>217170</wp:posOffset>
            </wp:positionV>
            <wp:extent cx="3524250" cy="2291715"/>
            <wp:effectExtent l="19050" t="19050" r="19050" b="1333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83.JPG"/>
                    <pic:cNvPicPr/>
                  </pic:nvPicPr>
                  <pic:blipFill rotWithShape="1">
                    <a:blip r:embed="rId28" cstate="print">
                      <a:extLst>
                        <a:ext uri="{28A0092B-C50C-407E-A947-70E740481C1C}">
                          <a14:useLocalDpi xmlns:a14="http://schemas.microsoft.com/office/drawing/2010/main" val="0"/>
                        </a:ext>
                      </a:extLst>
                    </a:blip>
                    <a:srcRect b="15812"/>
                    <a:stretch/>
                  </pic:blipFill>
                  <pic:spPr bwMode="auto">
                    <a:xfrm>
                      <a:off x="0" y="0"/>
                      <a:ext cx="3524250" cy="2291715"/>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41BB1" w:rsidRDefault="00AA282A" w:rsidP="00BD25C6">
      <w:pPr>
        <w:jc w:val="center"/>
        <w:rPr>
          <w:rFonts w:ascii="Times New Roman" w:hAnsi="Times New Roman" w:cs="Times New Roman"/>
          <w:sz w:val="32"/>
          <w:szCs w:val="32"/>
        </w:rPr>
      </w:pPr>
      <w:r>
        <w:rPr>
          <w:rFonts w:ascii="Times New Roman" w:hAnsi="Times New Roman" w:cs="Times New Roman"/>
          <w:noProof/>
          <w:sz w:val="32"/>
          <w:szCs w:val="32"/>
        </w:rPr>
        <w:lastRenderedPageBreak/>
        <w:drawing>
          <wp:anchor distT="0" distB="0" distL="114300" distR="114300" simplePos="0" relativeHeight="251672576" behindDoc="0" locked="0" layoutInCell="1" allowOverlap="1" wp14:anchorId="757ECC18" wp14:editId="1C68BD04">
            <wp:simplePos x="0" y="0"/>
            <wp:positionH relativeFrom="column">
              <wp:posOffset>3037840</wp:posOffset>
            </wp:positionH>
            <wp:positionV relativeFrom="paragraph">
              <wp:posOffset>-304800</wp:posOffset>
            </wp:positionV>
            <wp:extent cx="3616960" cy="2295525"/>
            <wp:effectExtent l="0" t="0" r="2540" b="9525"/>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55.JPG"/>
                    <pic:cNvPicPr/>
                  </pic:nvPicPr>
                  <pic:blipFill rotWithShape="1">
                    <a:blip r:embed="rId29" cstate="print">
                      <a:extLst>
                        <a:ext uri="{28A0092B-C50C-407E-A947-70E740481C1C}">
                          <a14:useLocalDpi xmlns:a14="http://schemas.microsoft.com/office/drawing/2010/main" val="0"/>
                        </a:ext>
                      </a:extLst>
                    </a:blip>
                    <a:srcRect b="15385"/>
                    <a:stretch/>
                  </pic:blipFill>
                  <pic:spPr bwMode="auto">
                    <a:xfrm>
                      <a:off x="0" y="0"/>
                      <a:ext cx="3616960" cy="2295525"/>
                    </a:xfrm>
                    <a:prstGeom prst="rect">
                      <a:avLst/>
                    </a:prstGeom>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32"/>
          <w:szCs w:val="32"/>
        </w:rPr>
        <w:drawing>
          <wp:anchor distT="0" distB="0" distL="114300" distR="114300" simplePos="0" relativeHeight="251718656" behindDoc="0" locked="0" layoutInCell="1" allowOverlap="1" wp14:anchorId="32D0C269" wp14:editId="0DBF0DBD">
            <wp:simplePos x="0" y="0"/>
            <wp:positionH relativeFrom="column">
              <wp:posOffset>-734060</wp:posOffset>
            </wp:positionH>
            <wp:positionV relativeFrom="paragraph">
              <wp:posOffset>-309245</wp:posOffset>
            </wp:positionV>
            <wp:extent cx="3621405" cy="2295525"/>
            <wp:effectExtent l="0" t="0" r="0" b="9525"/>
            <wp:wrapNone/>
            <wp:docPr id="38" name="Picture 38" descr="I:\Panels on Higher Education\Panels\100_09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Panels on Higher Education\Panels\100_0969.JPG"/>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b="15385"/>
                    <a:stretch/>
                  </pic:blipFill>
                  <pic:spPr bwMode="auto">
                    <a:xfrm>
                      <a:off x="0" y="0"/>
                      <a:ext cx="3621405" cy="22955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41BB1" w:rsidRDefault="00A41BB1" w:rsidP="00BD25C6">
      <w:pPr>
        <w:jc w:val="center"/>
        <w:rPr>
          <w:rFonts w:ascii="Times New Roman" w:hAnsi="Times New Roman" w:cs="Times New Roman"/>
          <w:sz w:val="32"/>
          <w:szCs w:val="32"/>
        </w:rPr>
      </w:pPr>
    </w:p>
    <w:p w:rsidR="00A41BB1" w:rsidRDefault="00A41BB1" w:rsidP="00BD25C6">
      <w:pPr>
        <w:jc w:val="center"/>
        <w:rPr>
          <w:rFonts w:ascii="Times New Roman" w:hAnsi="Times New Roman" w:cs="Times New Roman"/>
          <w:sz w:val="32"/>
          <w:szCs w:val="32"/>
        </w:rPr>
      </w:pPr>
    </w:p>
    <w:p w:rsidR="00A41BB1" w:rsidRDefault="00A41BB1" w:rsidP="00BD25C6">
      <w:pPr>
        <w:jc w:val="center"/>
        <w:rPr>
          <w:rFonts w:ascii="Times New Roman" w:hAnsi="Times New Roman" w:cs="Times New Roman"/>
          <w:sz w:val="32"/>
          <w:szCs w:val="32"/>
        </w:rPr>
      </w:pPr>
    </w:p>
    <w:p w:rsidR="00A41BB1" w:rsidRDefault="00A41BB1" w:rsidP="00BD25C6">
      <w:pPr>
        <w:jc w:val="center"/>
        <w:rPr>
          <w:rFonts w:ascii="Times New Roman" w:hAnsi="Times New Roman" w:cs="Times New Roman"/>
          <w:sz w:val="32"/>
          <w:szCs w:val="32"/>
        </w:rPr>
      </w:pPr>
    </w:p>
    <w:p w:rsidR="00A41BB1" w:rsidRDefault="00A41BB1" w:rsidP="00BD25C6">
      <w:pPr>
        <w:jc w:val="center"/>
        <w:rPr>
          <w:rFonts w:ascii="Times New Roman" w:hAnsi="Times New Roman" w:cs="Times New Roman"/>
          <w:sz w:val="32"/>
          <w:szCs w:val="32"/>
        </w:rPr>
      </w:pPr>
    </w:p>
    <w:p w:rsidR="00A41BB1" w:rsidRDefault="00AA282A" w:rsidP="00BD25C6">
      <w:pPr>
        <w:jc w:val="center"/>
        <w:rPr>
          <w:rFonts w:ascii="Times New Roman" w:hAnsi="Times New Roman" w:cs="Times New Roman"/>
          <w:sz w:val="32"/>
          <w:szCs w:val="32"/>
        </w:rPr>
      </w:pPr>
      <w:r>
        <w:rPr>
          <w:rFonts w:ascii="Times New Roman" w:hAnsi="Times New Roman" w:cs="Times New Roman"/>
          <w:noProof/>
          <w:sz w:val="32"/>
          <w:szCs w:val="32"/>
        </w:rPr>
        <w:drawing>
          <wp:anchor distT="0" distB="0" distL="114300" distR="114300" simplePos="0" relativeHeight="251674624" behindDoc="0" locked="0" layoutInCell="1" allowOverlap="1" wp14:anchorId="682F4E76" wp14:editId="79E20571">
            <wp:simplePos x="0" y="0"/>
            <wp:positionH relativeFrom="column">
              <wp:posOffset>3038475</wp:posOffset>
            </wp:positionH>
            <wp:positionV relativeFrom="paragraph">
              <wp:posOffset>179070</wp:posOffset>
            </wp:positionV>
            <wp:extent cx="3601720" cy="228600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79.JPG"/>
                    <pic:cNvPicPr/>
                  </pic:nvPicPr>
                  <pic:blipFill rotWithShape="1">
                    <a:blip r:embed="rId31" cstate="print">
                      <a:extLst>
                        <a:ext uri="{28A0092B-C50C-407E-A947-70E740481C1C}">
                          <a14:useLocalDpi xmlns:a14="http://schemas.microsoft.com/office/drawing/2010/main" val="0"/>
                        </a:ext>
                      </a:extLst>
                    </a:blip>
                    <a:srcRect b="15385"/>
                    <a:stretch/>
                  </pic:blipFill>
                  <pic:spPr bwMode="auto">
                    <a:xfrm>
                      <a:off x="0" y="0"/>
                      <a:ext cx="3601720" cy="2286000"/>
                    </a:xfrm>
                    <a:prstGeom prst="rect">
                      <a:avLst/>
                    </a:prstGeom>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ahoma" w:eastAsia="Times New Roman" w:hAnsi="Tahoma" w:cs="Times New Roman"/>
          <w:b/>
          <w:noProof/>
          <w:color w:val="FF0000"/>
          <w:sz w:val="32"/>
          <w:szCs w:val="32"/>
          <w:u w:val="single"/>
        </w:rPr>
        <w:drawing>
          <wp:anchor distT="0" distB="0" distL="114300" distR="114300" simplePos="0" relativeHeight="251695104" behindDoc="0" locked="0" layoutInCell="1" allowOverlap="1" wp14:anchorId="7CC12D55" wp14:editId="19F5078C">
            <wp:simplePos x="0" y="0"/>
            <wp:positionH relativeFrom="column">
              <wp:posOffset>-733425</wp:posOffset>
            </wp:positionH>
            <wp:positionV relativeFrom="paragraph">
              <wp:posOffset>178435</wp:posOffset>
            </wp:positionV>
            <wp:extent cx="3619500" cy="2286000"/>
            <wp:effectExtent l="0" t="0" r="0" b="0"/>
            <wp:wrapNone/>
            <wp:docPr id="40" name="Picture 40" descr="I:\Panels on Higher Education\Audience\100_09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Panels on Higher Education\Audience\100_0980.JPG"/>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b="15693"/>
                    <a:stretch/>
                  </pic:blipFill>
                  <pic:spPr bwMode="auto">
                    <a:xfrm>
                      <a:off x="0" y="0"/>
                      <a:ext cx="3619500" cy="2286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41BB1" w:rsidRDefault="00A41BB1" w:rsidP="00BD25C6">
      <w:pPr>
        <w:jc w:val="center"/>
        <w:rPr>
          <w:rFonts w:ascii="Times New Roman" w:hAnsi="Times New Roman" w:cs="Times New Roman"/>
          <w:sz w:val="32"/>
          <w:szCs w:val="32"/>
        </w:rPr>
      </w:pPr>
    </w:p>
    <w:p w:rsidR="00F00712" w:rsidRDefault="00F00712" w:rsidP="00BD25C6">
      <w:pPr>
        <w:jc w:val="center"/>
        <w:rPr>
          <w:rFonts w:ascii="Times New Roman" w:hAnsi="Times New Roman" w:cs="Times New Roman"/>
          <w:sz w:val="32"/>
          <w:szCs w:val="32"/>
        </w:rPr>
      </w:pPr>
    </w:p>
    <w:p w:rsidR="00F00712" w:rsidRDefault="00F00712" w:rsidP="00BD25C6">
      <w:pPr>
        <w:jc w:val="center"/>
        <w:rPr>
          <w:rFonts w:ascii="Times New Roman" w:hAnsi="Times New Roman" w:cs="Times New Roman"/>
          <w:sz w:val="32"/>
          <w:szCs w:val="32"/>
        </w:rPr>
      </w:pPr>
    </w:p>
    <w:p w:rsidR="00F00712" w:rsidRDefault="00F00712" w:rsidP="00A41BB1">
      <w:pPr>
        <w:tabs>
          <w:tab w:val="left" w:pos="1800"/>
        </w:tabs>
        <w:spacing w:after="0" w:line="240" w:lineRule="auto"/>
        <w:jc w:val="center"/>
        <w:rPr>
          <w:rFonts w:ascii="Tahoma" w:eastAsia="Times New Roman" w:hAnsi="Tahoma" w:cs="Times New Roman"/>
          <w:b/>
          <w:color w:val="FF0000"/>
          <w:sz w:val="32"/>
          <w:szCs w:val="32"/>
          <w:u w:val="single"/>
        </w:rPr>
      </w:pPr>
    </w:p>
    <w:p w:rsidR="00F00712" w:rsidRDefault="00F00712" w:rsidP="008F34A5">
      <w:pPr>
        <w:tabs>
          <w:tab w:val="left" w:pos="1800"/>
        </w:tabs>
        <w:spacing w:after="0" w:line="240" w:lineRule="auto"/>
        <w:jc w:val="center"/>
        <w:rPr>
          <w:rFonts w:ascii="Tahoma" w:eastAsia="Times New Roman" w:hAnsi="Tahoma" w:cs="Times New Roman"/>
          <w:b/>
          <w:color w:val="FF0000"/>
          <w:sz w:val="32"/>
          <w:szCs w:val="32"/>
          <w:u w:val="single"/>
        </w:rPr>
      </w:pPr>
    </w:p>
    <w:p w:rsidR="00F00712" w:rsidRDefault="00F00712" w:rsidP="00A41BB1">
      <w:pPr>
        <w:tabs>
          <w:tab w:val="left" w:pos="1800"/>
        </w:tabs>
        <w:spacing w:after="0" w:line="240" w:lineRule="auto"/>
        <w:jc w:val="center"/>
        <w:rPr>
          <w:rFonts w:ascii="Tahoma" w:eastAsia="Times New Roman" w:hAnsi="Tahoma" w:cs="Times New Roman"/>
          <w:b/>
          <w:color w:val="FF0000"/>
          <w:sz w:val="32"/>
          <w:szCs w:val="32"/>
          <w:u w:val="single"/>
        </w:rPr>
      </w:pPr>
    </w:p>
    <w:p w:rsidR="00F00712" w:rsidRDefault="00F00712" w:rsidP="00A41BB1">
      <w:pPr>
        <w:tabs>
          <w:tab w:val="left" w:pos="1800"/>
        </w:tabs>
        <w:spacing w:after="0" w:line="240" w:lineRule="auto"/>
        <w:jc w:val="center"/>
        <w:rPr>
          <w:rFonts w:ascii="Tahoma" w:eastAsia="Times New Roman" w:hAnsi="Tahoma" w:cs="Times New Roman"/>
          <w:b/>
          <w:color w:val="FF0000"/>
          <w:sz w:val="32"/>
          <w:szCs w:val="32"/>
          <w:u w:val="single"/>
        </w:rPr>
      </w:pPr>
    </w:p>
    <w:p w:rsidR="00F00712" w:rsidRDefault="00F00712" w:rsidP="00A41BB1">
      <w:pPr>
        <w:tabs>
          <w:tab w:val="left" w:pos="1800"/>
        </w:tabs>
        <w:spacing w:after="0" w:line="240" w:lineRule="auto"/>
        <w:jc w:val="center"/>
        <w:rPr>
          <w:rFonts w:ascii="Tahoma" w:eastAsia="Times New Roman" w:hAnsi="Tahoma" w:cs="Times New Roman"/>
          <w:b/>
          <w:color w:val="FF0000"/>
          <w:sz w:val="32"/>
          <w:szCs w:val="32"/>
          <w:u w:val="single"/>
        </w:rPr>
      </w:pPr>
    </w:p>
    <w:p w:rsidR="008F34A5" w:rsidRDefault="008F34A5" w:rsidP="00A41BB1">
      <w:pPr>
        <w:tabs>
          <w:tab w:val="left" w:pos="1800"/>
        </w:tabs>
        <w:spacing w:after="0" w:line="240" w:lineRule="auto"/>
        <w:jc w:val="center"/>
        <w:rPr>
          <w:rFonts w:ascii="Tahoma" w:eastAsia="Times New Roman" w:hAnsi="Tahoma" w:cs="Times New Roman"/>
          <w:b/>
          <w:color w:val="FF0000"/>
          <w:sz w:val="32"/>
          <w:szCs w:val="32"/>
          <w:u w:val="single"/>
        </w:rPr>
      </w:pPr>
    </w:p>
    <w:p w:rsidR="008F34A5" w:rsidRDefault="00AA282A" w:rsidP="00A41BB1">
      <w:pPr>
        <w:tabs>
          <w:tab w:val="left" w:pos="1800"/>
        </w:tabs>
        <w:spacing w:after="0" w:line="240" w:lineRule="auto"/>
        <w:jc w:val="center"/>
        <w:rPr>
          <w:rFonts w:ascii="Tahoma" w:eastAsia="Times New Roman" w:hAnsi="Tahoma" w:cs="Times New Roman"/>
          <w:b/>
          <w:color w:val="FF0000"/>
          <w:sz w:val="32"/>
          <w:szCs w:val="32"/>
          <w:u w:val="single"/>
        </w:rPr>
      </w:pPr>
      <w:r>
        <w:rPr>
          <w:rFonts w:ascii="Tahoma" w:eastAsia="Times New Roman" w:hAnsi="Tahoma" w:cs="Times New Roman"/>
          <w:b/>
          <w:noProof/>
          <w:color w:val="FF0000"/>
          <w:sz w:val="32"/>
          <w:szCs w:val="32"/>
          <w:u w:val="single"/>
        </w:rPr>
        <w:drawing>
          <wp:anchor distT="0" distB="0" distL="114300" distR="114300" simplePos="0" relativeHeight="251696128" behindDoc="0" locked="0" layoutInCell="1" allowOverlap="1" wp14:anchorId="22B30F6D" wp14:editId="4A6380A5">
            <wp:simplePos x="0" y="0"/>
            <wp:positionH relativeFrom="column">
              <wp:posOffset>514350</wp:posOffset>
            </wp:positionH>
            <wp:positionV relativeFrom="paragraph">
              <wp:posOffset>19685</wp:posOffset>
            </wp:positionV>
            <wp:extent cx="4924425" cy="2676525"/>
            <wp:effectExtent l="0" t="0" r="9525" b="9525"/>
            <wp:wrapNone/>
            <wp:docPr id="41" name="Picture 41" descr="I:\Panels on Higher Education\Audience\100_09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Panels on Higher Education\Audience\100_0986.JP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t="1" b="27464"/>
                    <a:stretch/>
                  </pic:blipFill>
                  <pic:spPr bwMode="auto">
                    <a:xfrm>
                      <a:off x="0" y="0"/>
                      <a:ext cx="4924425" cy="26765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F34A5" w:rsidRDefault="008F34A5" w:rsidP="00A41BB1">
      <w:pPr>
        <w:tabs>
          <w:tab w:val="left" w:pos="1800"/>
        </w:tabs>
        <w:spacing w:after="0" w:line="240" w:lineRule="auto"/>
        <w:jc w:val="center"/>
        <w:rPr>
          <w:rFonts w:ascii="Tahoma" w:eastAsia="Times New Roman" w:hAnsi="Tahoma" w:cs="Times New Roman"/>
          <w:b/>
          <w:color w:val="FF0000"/>
          <w:sz w:val="32"/>
          <w:szCs w:val="32"/>
          <w:u w:val="single"/>
        </w:rPr>
      </w:pPr>
    </w:p>
    <w:p w:rsidR="008F34A5" w:rsidRDefault="008F34A5" w:rsidP="00A41BB1">
      <w:pPr>
        <w:tabs>
          <w:tab w:val="left" w:pos="1800"/>
        </w:tabs>
        <w:spacing w:after="0" w:line="240" w:lineRule="auto"/>
        <w:jc w:val="center"/>
        <w:rPr>
          <w:rFonts w:ascii="Tahoma" w:eastAsia="Times New Roman" w:hAnsi="Tahoma" w:cs="Times New Roman"/>
          <w:b/>
          <w:color w:val="FF0000"/>
          <w:sz w:val="32"/>
          <w:szCs w:val="32"/>
          <w:u w:val="single"/>
        </w:rPr>
      </w:pPr>
    </w:p>
    <w:p w:rsidR="008F34A5" w:rsidRDefault="008F34A5" w:rsidP="00A41BB1">
      <w:pPr>
        <w:tabs>
          <w:tab w:val="left" w:pos="1800"/>
        </w:tabs>
        <w:spacing w:after="0" w:line="240" w:lineRule="auto"/>
        <w:jc w:val="center"/>
        <w:rPr>
          <w:rFonts w:ascii="Tahoma" w:eastAsia="Times New Roman" w:hAnsi="Tahoma" w:cs="Times New Roman"/>
          <w:b/>
          <w:color w:val="FF0000"/>
          <w:sz w:val="32"/>
          <w:szCs w:val="32"/>
          <w:u w:val="single"/>
        </w:rPr>
      </w:pPr>
    </w:p>
    <w:p w:rsidR="008F34A5" w:rsidRDefault="008F34A5" w:rsidP="00A41BB1">
      <w:pPr>
        <w:tabs>
          <w:tab w:val="left" w:pos="1800"/>
        </w:tabs>
        <w:spacing w:after="0" w:line="240" w:lineRule="auto"/>
        <w:jc w:val="center"/>
        <w:rPr>
          <w:rFonts w:ascii="Tahoma" w:eastAsia="Times New Roman" w:hAnsi="Tahoma" w:cs="Times New Roman"/>
          <w:b/>
          <w:color w:val="FF0000"/>
          <w:sz w:val="32"/>
          <w:szCs w:val="32"/>
          <w:u w:val="single"/>
        </w:rPr>
      </w:pPr>
    </w:p>
    <w:p w:rsidR="00F00712" w:rsidRDefault="00F00712" w:rsidP="00A41BB1">
      <w:pPr>
        <w:tabs>
          <w:tab w:val="left" w:pos="1800"/>
        </w:tabs>
        <w:spacing w:after="0" w:line="240" w:lineRule="auto"/>
        <w:jc w:val="center"/>
        <w:rPr>
          <w:rFonts w:ascii="Tahoma" w:eastAsia="Times New Roman" w:hAnsi="Tahoma" w:cs="Times New Roman"/>
          <w:b/>
          <w:color w:val="FF0000"/>
          <w:sz w:val="32"/>
          <w:szCs w:val="32"/>
          <w:u w:val="single"/>
        </w:rPr>
      </w:pPr>
    </w:p>
    <w:p w:rsidR="008F34A5" w:rsidRDefault="008F34A5" w:rsidP="00A41BB1">
      <w:pPr>
        <w:tabs>
          <w:tab w:val="left" w:pos="1800"/>
        </w:tabs>
        <w:spacing w:after="0" w:line="240" w:lineRule="auto"/>
        <w:jc w:val="center"/>
        <w:rPr>
          <w:rFonts w:ascii="Tahoma" w:eastAsia="Times New Roman" w:hAnsi="Tahoma" w:cs="Times New Roman"/>
          <w:b/>
          <w:color w:val="FF0000"/>
          <w:sz w:val="32"/>
          <w:szCs w:val="32"/>
          <w:u w:val="single"/>
        </w:rPr>
      </w:pPr>
    </w:p>
    <w:p w:rsidR="008F34A5" w:rsidRDefault="008F34A5" w:rsidP="00A41BB1">
      <w:pPr>
        <w:tabs>
          <w:tab w:val="left" w:pos="1800"/>
        </w:tabs>
        <w:spacing w:after="0" w:line="240" w:lineRule="auto"/>
        <w:jc w:val="center"/>
        <w:rPr>
          <w:rFonts w:ascii="Tahoma" w:eastAsia="Times New Roman" w:hAnsi="Tahoma" w:cs="Times New Roman"/>
          <w:b/>
          <w:color w:val="FF0000"/>
          <w:sz w:val="32"/>
          <w:szCs w:val="32"/>
          <w:u w:val="single"/>
        </w:rPr>
      </w:pPr>
    </w:p>
    <w:p w:rsidR="008F34A5" w:rsidRDefault="008F34A5" w:rsidP="00A41BB1">
      <w:pPr>
        <w:tabs>
          <w:tab w:val="left" w:pos="1800"/>
        </w:tabs>
        <w:spacing w:after="0" w:line="240" w:lineRule="auto"/>
        <w:jc w:val="center"/>
        <w:rPr>
          <w:rFonts w:ascii="Tahoma" w:eastAsia="Times New Roman" w:hAnsi="Tahoma" w:cs="Times New Roman"/>
          <w:b/>
          <w:color w:val="FF0000"/>
          <w:sz w:val="32"/>
          <w:szCs w:val="32"/>
          <w:u w:val="single"/>
        </w:rPr>
      </w:pPr>
    </w:p>
    <w:p w:rsidR="0064372A" w:rsidRDefault="0064372A" w:rsidP="008F34A5">
      <w:pPr>
        <w:tabs>
          <w:tab w:val="left" w:pos="1800"/>
        </w:tabs>
        <w:spacing w:after="0" w:line="240" w:lineRule="auto"/>
        <w:rPr>
          <w:rFonts w:ascii="Tahoma" w:eastAsia="Times New Roman" w:hAnsi="Tahoma" w:cs="Times New Roman"/>
          <w:b/>
          <w:color w:val="FF0000"/>
          <w:sz w:val="32"/>
          <w:szCs w:val="32"/>
          <w:u w:val="single"/>
        </w:rPr>
      </w:pPr>
    </w:p>
    <w:p w:rsidR="005C562F" w:rsidRDefault="005C562F" w:rsidP="008F34A5">
      <w:pPr>
        <w:tabs>
          <w:tab w:val="left" w:pos="1800"/>
        </w:tabs>
        <w:spacing w:after="0" w:line="240" w:lineRule="auto"/>
        <w:rPr>
          <w:rFonts w:ascii="Tahoma" w:hAnsi="Tahoma" w:cs="Tahoma"/>
          <w:b/>
          <w:sz w:val="28"/>
          <w:szCs w:val="28"/>
        </w:rPr>
      </w:pPr>
    </w:p>
    <w:p w:rsidR="008F34A5" w:rsidRDefault="008F34A5" w:rsidP="00AA282A">
      <w:pPr>
        <w:tabs>
          <w:tab w:val="left" w:pos="1800"/>
        </w:tabs>
        <w:spacing w:after="0" w:line="240" w:lineRule="auto"/>
        <w:jc w:val="center"/>
        <w:rPr>
          <w:rFonts w:ascii="Tahoma" w:eastAsia="Times New Roman" w:hAnsi="Tahoma" w:cs="Times New Roman"/>
          <w:b/>
          <w:color w:val="FF0000"/>
          <w:sz w:val="32"/>
          <w:szCs w:val="32"/>
          <w:u w:val="single"/>
        </w:rPr>
      </w:pPr>
      <w:r>
        <w:rPr>
          <w:rFonts w:ascii="Tahoma" w:eastAsia="Times New Roman" w:hAnsi="Tahoma" w:cs="Times New Roman"/>
          <w:b/>
          <w:color w:val="FF0000"/>
          <w:sz w:val="32"/>
          <w:szCs w:val="32"/>
          <w:u w:val="single"/>
        </w:rPr>
        <w:lastRenderedPageBreak/>
        <w:t>Guest Panel</w:t>
      </w:r>
    </w:p>
    <w:p w:rsidR="008F34A5" w:rsidRDefault="008F34A5" w:rsidP="008F34A5">
      <w:pPr>
        <w:tabs>
          <w:tab w:val="left" w:pos="1800"/>
        </w:tabs>
        <w:spacing w:after="0" w:line="240" w:lineRule="auto"/>
        <w:rPr>
          <w:rFonts w:ascii="Tahoma" w:hAnsi="Tahoma" w:cs="Tahoma"/>
          <w:b/>
          <w:sz w:val="28"/>
          <w:szCs w:val="28"/>
        </w:rPr>
      </w:pPr>
    </w:p>
    <w:p w:rsidR="003D1246" w:rsidRPr="003D1246" w:rsidRDefault="003D1246" w:rsidP="00A41BB1">
      <w:pPr>
        <w:tabs>
          <w:tab w:val="left" w:pos="1800"/>
        </w:tabs>
        <w:spacing w:after="0" w:line="240" w:lineRule="auto"/>
        <w:jc w:val="center"/>
        <w:rPr>
          <w:rFonts w:ascii="Tahoma" w:hAnsi="Tahoma" w:cs="Tahoma"/>
          <w:b/>
          <w:color w:val="92D050"/>
          <w:sz w:val="32"/>
          <w:szCs w:val="32"/>
        </w:rPr>
      </w:pPr>
      <w:r w:rsidRPr="003D1246">
        <w:rPr>
          <w:rFonts w:ascii="Tahoma" w:hAnsi="Tahoma" w:cs="Tahoma"/>
          <w:b/>
          <w:color w:val="92D050"/>
          <w:sz w:val="32"/>
          <w:szCs w:val="32"/>
        </w:rPr>
        <w:t>Higher Education Today</w:t>
      </w:r>
    </w:p>
    <w:p w:rsidR="003D1246" w:rsidRDefault="003D1246" w:rsidP="00A41BB1">
      <w:pPr>
        <w:tabs>
          <w:tab w:val="left" w:pos="1800"/>
        </w:tabs>
        <w:spacing w:after="0" w:line="240" w:lineRule="auto"/>
        <w:jc w:val="center"/>
        <w:rPr>
          <w:rFonts w:ascii="Tahoma" w:hAnsi="Tahoma" w:cs="Tahoma"/>
          <w:b/>
          <w:sz w:val="28"/>
          <w:szCs w:val="28"/>
        </w:rPr>
      </w:pPr>
    </w:p>
    <w:p w:rsidR="00A41BB1" w:rsidRPr="009607BA" w:rsidRDefault="009607BA" w:rsidP="00A41BB1">
      <w:pPr>
        <w:tabs>
          <w:tab w:val="left" w:pos="1800"/>
        </w:tabs>
        <w:spacing w:after="0" w:line="240" w:lineRule="auto"/>
        <w:jc w:val="center"/>
        <w:rPr>
          <w:rFonts w:ascii="Tahoma" w:eastAsia="Times New Roman" w:hAnsi="Tahoma" w:cs="Tahoma"/>
          <w:b/>
          <w:sz w:val="28"/>
          <w:szCs w:val="28"/>
          <w:u w:val="single"/>
        </w:rPr>
      </w:pPr>
      <w:r w:rsidRPr="009607BA">
        <w:rPr>
          <w:rFonts w:ascii="Tahoma" w:hAnsi="Tahoma" w:cs="Tahoma"/>
          <w:b/>
          <w:sz w:val="28"/>
          <w:szCs w:val="28"/>
        </w:rPr>
        <w:t>Featur</w:t>
      </w:r>
      <w:r w:rsidR="003D1246">
        <w:rPr>
          <w:rFonts w:ascii="Tahoma" w:hAnsi="Tahoma" w:cs="Tahoma"/>
          <w:b/>
          <w:sz w:val="28"/>
          <w:szCs w:val="28"/>
        </w:rPr>
        <w:t>ed Speaker</w:t>
      </w:r>
      <w:r w:rsidRPr="009607BA">
        <w:rPr>
          <w:rFonts w:ascii="Tahoma" w:hAnsi="Tahoma" w:cs="Tahoma"/>
          <w:b/>
          <w:sz w:val="28"/>
          <w:szCs w:val="28"/>
        </w:rPr>
        <w:t>: Dr. Marc Guerra</w:t>
      </w:r>
      <w:r w:rsidRPr="009607BA">
        <w:rPr>
          <w:rFonts w:ascii="Tahoma" w:hAnsi="Tahoma" w:cs="Tahoma"/>
          <w:sz w:val="28"/>
          <w:szCs w:val="28"/>
        </w:rPr>
        <w:t>, Associate Professor and Director of Graduate Programs in Theology at Ave Maria University</w:t>
      </w:r>
    </w:p>
    <w:p w:rsidR="00A41BB1" w:rsidRPr="005A166C" w:rsidRDefault="00A41BB1" w:rsidP="005A166C">
      <w:pPr>
        <w:spacing w:after="0" w:line="240" w:lineRule="auto"/>
        <w:jc w:val="center"/>
        <w:rPr>
          <w:rFonts w:ascii="Tahoma" w:hAnsi="Tahoma" w:cs="Tahoma"/>
          <w:sz w:val="28"/>
          <w:szCs w:val="28"/>
        </w:rPr>
      </w:pPr>
    </w:p>
    <w:p w:rsidR="00770207" w:rsidRDefault="00AA282A" w:rsidP="005A166C">
      <w:pPr>
        <w:spacing w:after="0" w:line="240" w:lineRule="auto"/>
        <w:jc w:val="center"/>
        <w:rPr>
          <w:rFonts w:ascii="Tahoma" w:hAnsi="Tahoma" w:cs="Tahoma"/>
          <w:b/>
          <w:sz w:val="28"/>
          <w:szCs w:val="28"/>
          <w:u w:val="single"/>
        </w:rPr>
      </w:pPr>
      <w:r>
        <w:rPr>
          <w:rFonts w:ascii="Tahoma" w:hAnsi="Tahoma" w:cs="Tahoma"/>
          <w:noProof/>
          <w:sz w:val="28"/>
          <w:szCs w:val="28"/>
        </w:rPr>
        <w:drawing>
          <wp:anchor distT="0" distB="0" distL="114300" distR="114300" simplePos="0" relativeHeight="251675648" behindDoc="0" locked="0" layoutInCell="1" allowOverlap="1" wp14:anchorId="64CE997E" wp14:editId="64E37028">
            <wp:simplePos x="0" y="0"/>
            <wp:positionH relativeFrom="column">
              <wp:posOffset>56515</wp:posOffset>
            </wp:positionH>
            <wp:positionV relativeFrom="paragraph">
              <wp:posOffset>322580</wp:posOffset>
            </wp:positionV>
            <wp:extent cx="5749925" cy="3657600"/>
            <wp:effectExtent l="19050" t="19050" r="22225" b="1905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85.JPG"/>
                    <pic:cNvPicPr/>
                  </pic:nvPicPr>
                  <pic:blipFill rotWithShape="1">
                    <a:blip r:embed="rId34" cstate="print">
                      <a:extLst>
                        <a:ext uri="{28A0092B-C50C-407E-A947-70E740481C1C}">
                          <a14:useLocalDpi xmlns:a14="http://schemas.microsoft.com/office/drawing/2010/main" val="0"/>
                        </a:ext>
                      </a:extLst>
                    </a:blip>
                    <a:srcRect b="15171"/>
                    <a:stretch/>
                  </pic:blipFill>
                  <pic:spPr bwMode="auto">
                    <a:xfrm>
                      <a:off x="0" y="0"/>
                      <a:ext cx="5749925" cy="3657600"/>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A282A" w:rsidRDefault="00AA282A" w:rsidP="005A166C">
      <w:pPr>
        <w:spacing w:after="0" w:line="240" w:lineRule="auto"/>
        <w:jc w:val="center"/>
        <w:rPr>
          <w:rFonts w:ascii="Tahoma" w:hAnsi="Tahoma" w:cs="Tahoma"/>
          <w:b/>
          <w:sz w:val="28"/>
          <w:szCs w:val="28"/>
          <w:u w:val="single"/>
        </w:rPr>
      </w:pPr>
    </w:p>
    <w:p w:rsidR="00AA282A" w:rsidRDefault="00AA282A" w:rsidP="005A166C">
      <w:pPr>
        <w:spacing w:after="0" w:line="240" w:lineRule="auto"/>
        <w:jc w:val="center"/>
        <w:rPr>
          <w:rFonts w:ascii="Tahoma" w:hAnsi="Tahoma" w:cs="Tahoma"/>
          <w:b/>
          <w:sz w:val="28"/>
          <w:szCs w:val="28"/>
          <w:u w:val="single"/>
        </w:rPr>
      </w:pPr>
    </w:p>
    <w:p w:rsidR="005A166C" w:rsidRDefault="005A166C" w:rsidP="005A166C">
      <w:pPr>
        <w:spacing w:after="0" w:line="240" w:lineRule="auto"/>
        <w:jc w:val="center"/>
        <w:rPr>
          <w:rFonts w:ascii="Tahoma" w:hAnsi="Tahoma" w:cs="Tahoma"/>
          <w:b/>
          <w:sz w:val="28"/>
          <w:szCs w:val="28"/>
          <w:u w:val="single"/>
        </w:rPr>
      </w:pPr>
      <w:r w:rsidRPr="005A166C">
        <w:rPr>
          <w:rFonts w:ascii="Tahoma" w:hAnsi="Tahoma" w:cs="Tahoma"/>
          <w:b/>
          <w:sz w:val="28"/>
          <w:szCs w:val="28"/>
          <w:u w:val="single"/>
        </w:rPr>
        <w:t>Respondents:</w:t>
      </w:r>
    </w:p>
    <w:p w:rsidR="005A166C" w:rsidRPr="005A166C" w:rsidRDefault="005A166C" w:rsidP="005A166C">
      <w:pPr>
        <w:spacing w:after="0" w:line="240" w:lineRule="auto"/>
        <w:jc w:val="center"/>
        <w:rPr>
          <w:rFonts w:ascii="Tahoma" w:hAnsi="Tahoma" w:cs="Tahoma"/>
          <w:b/>
          <w:sz w:val="28"/>
          <w:szCs w:val="28"/>
          <w:u w:val="single"/>
        </w:rPr>
      </w:pPr>
    </w:p>
    <w:p w:rsidR="005A166C" w:rsidRPr="005A166C" w:rsidRDefault="005A166C" w:rsidP="005A166C">
      <w:pPr>
        <w:spacing w:after="0" w:line="240" w:lineRule="auto"/>
        <w:jc w:val="center"/>
        <w:rPr>
          <w:rFonts w:ascii="Tahoma" w:hAnsi="Tahoma" w:cs="Tahoma"/>
          <w:sz w:val="28"/>
          <w:szCs w:val="28"/>
        </w:rPr>
      </w:pPr>
      <w:r w:rsidRPr="005A166C">
        <w:rPr>
          <w:rFonts w:ascii="Tahoma" w:hAnsi="Tahoma" w:cs="Tahoma"/>
          <w:sz w:val="28"/>
          <w:szCs w:val="28"/>
        </w:rPr>
        <w:t>Dr. Brian Carroll (Berry College)</w:t>
      </w:r>
    </w:p>
    <w:p w:rsidR="005A166C" w:rsidRPr="005A166C" w:rsidRDefault="005A166C" w:rsidP="005A166C">
      <w:pPr>
        <w:spacing w:after="0" w:line="240" w:lineRule="auto"/>
        <w:jc w:val="center"/>
        <w:rPr>
          <w:rFonts w:ascii="Tahoma" w:hAnsi="Tahoma" w:cs="Tahoma"/>
          <w:sz w:val="28"/>
          <w:szCs w:val="28"/>
        </w:rPr>
      </w:pPr>
      <w:r w:rsidRPr="005A166C">
        <w:rPr>
          <w:rFonts w:ascii="Tahoma" w:hAnsi="Tahoma" w:cs="Tahoma"/>
          <w:sz w:val="28"/>
          <w:szCs w:val="28"/>
        </w:rPr>
        <w:t>Dr. Kirsten Taylor (Berry College)</w:t>
      </w:r>
    </w:p>
    <w:p w:rsidR="005A166C" w:rsidRPr="005A166C" w:rsidRDefault="005A166C" w:rsidP="005A166C">
      <w:pPr>
        <w:spacing w:after="0" w:line="240" w:lineRule="auto"/>
        <w:jc w:val="center"/>
        <w:rPr>
          <w:rFonts w:ascii="Tahoma" w:hAnsi="Tahoma" w:cs="Tahoma"/>
          <w:sz w:val="28"/>
          <w:szCs w:val="28"/>
        </w:rPr>
      </w:pPr>
      <w:r w:rsidRPr="005A166C">
        <w:rPr>
          <w:rFonts w:ascii="Tahoma" w:hAnsi="Tahoma" w:cs="Tahoma"/>
          <w:sz w:val="28"/>
          <w:szCs w:val="28"/>
        </w:rPr>
        <w:t>Dr. Michael Papazian (Berry College)</w:t>
      </w:r>
    </w:p>
    <w:p w:rsidR="005A166C" w:rsidRPr="005A166C" w:rsidRDefault="005A166C" w:rsidP="005A166C">
      <w:pPr>
        <w:spacing w:after="0" w:line="240" w:lineRule="auto"/>
        <w:jc w:val="center"/>
        <w:rPr>
          <w:rFonts w:ascii="Tahoma" w:hAnsi="Tahoma" w:cs="Tahoma"/>
          <w:sz w:val="28"/>
          <w:szCs w:val="28"/>
        </w:rPr>
      </w:pPr>
      <w:r w:rsidRPr="005A166C">
        <w:rPr>
          <w:rFonts w:ascii="Tahoma" w:hAnsi="Tahoma" w:cs="Tahoma"/>
          <w:sz w:val="28"/>
          <w:szCs w:val="28"/>
        </w:rPr>
        <w:t>Dr. Chris Barnett (Berry College)</w:t>
      </w:r>
    </w:p>
    <w:p w:rsidR="00A41BB1" w:rsidRDefault="005A166C" w:rsidP="005A166C">
      <w:pPr>
        <w:spacing w:after="0" w:line="240" w:lineRule="auto"/>
        <w:jc w:val="center"/>
        <w:rPr>
          <w:rFonts w:ascii="Tahoma" w:hAnsi="Tahoma" w:cs="Tahoma"/>
          <w:sz w:val="28"/>
          <w:szCs w:val="28"/>
        </w:rPr>
      </w:pPr>
      <w:r w:rsidRPr="005A166C">
        <w:rPr>
          <w:rFonts w:ascii="Tahoma" w:hAnsi="Tahoma" w:cs="Tahoma"/>
          <w:sz w:val="28"/>
          <w:szCs w:val="28"/>
        </w:rPr>
        <w:t>Dr. Tom Pope (Lee University)</w:t>
      </w: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AA282A" w:rsidP="005A166C">
      <w:pPr>
        <w:spacing w:after="0" w:line="240" w:lineRule="auto"/>
        <w:jc w:val="center"/>
        <w:rPr>
          <w:rFonts w:ascii="Tahoma" w:hAnsi="Tahoma" w:cs="Tahoma"/>
          <w:sz w:val="28"/>
          <w:szCs w:val="28"/>
        </w:rPr>
      </w:pPr>
      <w:r>
        <w:rPr>
          <w:rFonts w:ascii="Tahoma" w:hAnsi="Tahoma" w:cs="Tahoma"/>
          <w:noProof/>
          <w:sz w:val="28"/>
          <w:szCs w:val="28"/>
        </w:rPr>
        <w:lastRenderedPageBreak/>
        <w:drawing>
          <wp:anchor distT="0" distB="0" distL="114300" distR="114300" simplePos="0" relativeHeight="251677696" behindDoc="0" locked="0" layoutInCell="1" allowOverlap="1" wp14:anchorId="29E647AA" wp14:editId="02581443">
            <wp:simplePos x="0" y="0"/>
            <wp:positionH relativeFrom="column">
              <wp:posOffset>3057525</wp:posOffset>
            </wp:positionH>
            <wp:positionV relativeFrom="paragraph">
              <wp:posOffset>0</wp:posOffset>
            </wp:positionV>
            <wp:extent cx="3527425" cy="2238375"/>
            <wp:effectExtent l="19050" t="19050" r="15875" b="28575"/>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00.JPG"/>
                    <pic:cNvPicPr/>
                  </pic:nvPicPr>
                  <pic:blipFill rotWithShape="1">
                    <a:blip r:embed="rId35" cstate="print">
                      <a:extLst>
                        <a:ext uri="{28A0092B-C50C-407E-A947-70E740481C1C}">
                          <a14:useLocalDpi xmlns:a14="http://schemas.microsoft.com/office/drawing/2010/main" val="0"/>
                        </a:ext>
                      </a:extLst>
                    </a:blip>
                    <a:srcRect b="15385"/>
                    <a:stretch/>
                  </pic:blipFill>
                  <pic:spPr bwMode="auto">
                    <a:xfrm>
                      <a:off x="0" y="0"/>
                      <a:ext cx="3527425" cy="2238375"/>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ahoma" w:hAnsi="Tahoma" w:cs="Tahoma"/>
          <w:noProof/>
          <w:sz w:val="28"/>
          <w:szCs w:val="28"/>
        </w:rPr>
        <w:drawing>
          <wp:anchor distT="0" distB="0" distL="114300" distR="114300" simplePos="0" relativeHeight="251680768" behindDoc="0" locked="0" layoutInCell="1" allowOverlap="1" wp14:anchorId="31B3E654" wp14:editId="5D97F6DC">
            <wp:simplePos x="0" y="0"/>
            <wp:positionH relativeFrom="column">
              <wp:posOffset>-619125</wp:posOffset>
            </wp:positionH>
            <wp:positionV relativeFrom="paragraph">
              <wp:posOffset>635</wp:posOffset>
            </wp:positionV>
            <wp:extent cx="3571875" cy="2238375"/>
            <wp:effectExtent l="19050" t="19050" r="28575" b="28575"/>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08.JPG"/>
                    <pic:cNvPicPr/>
                  </pic:nvPicPr>
                  <pic:blipFill rotWithShape="1">
                    <a:blip r:embed="rId36" cstate="print">
                      <a:extLst>
                        <a:ext uri="{28A0092B-C50C-407E-A947-70E740481C1C}">
                          <a14:useLocalDpi xmlns:a14="http://schemas.microsoft.com/office/drawing/2010/main" val="0"/>
                        </a:ext>
                      </a:extLst>
                    </a:blip>
                    <a:srcRect b="16452"/>
                    <a:stretch/>
                  </pic:blipFill>
                  <pic:spPr bwMode="auto">
                    <a:xfrm>
                      <a:off x="0" y="0"/>
                      <a:ext cx="3571875" cy="223837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AA282A" w:rsidP="005A166C">
      <w:pPr>
        <w:spacing w:after="0" w:line="240" w:lineRule="auto"/>
        <w:jc w:val="center"/>
        <w:rPr>
          <w:rFonts w:ascii="Tahoma" w:hAnsi="Tahoma" w:cs="Tahoma"/>
          <w:sz w:val="28"/>
          <w:szCs w:val="28"/>
        </w:rPr>
      </w:pPr>
      <w:r>
        <w:rPr>
          <w:rFonts w:ascii="Tahoma" w:hAnsi="Tahoma" w:cs="Tahoma"/>
          <w:noProof/>
          <w:sz w:val="28"/>
          <w:szCs w:val="28"/>
        </w:rPr>
        <w:drawing>
          <wp:anchor distT="0" distB="0" distL="114300" distR="114300" simplePos="0" relativeHeight="251679744" behindDoc="0" locked="0" layoutInCell="1" allowOverlap="1" wp14:anchorId="031129DA" wp14:editId="447F32AA">
            <wp:simplePos x="0" y="0"/>
            <wp:positionH relativeFrom="column">
              <wp:posOffset>3076575</wp:posOffset>
            </wp:positionH>
            <wp:positionV relativeFrom="paragraph">
              <wp:posOffset>183515</wp:posOffset>
            </wp:positionV>
            <wp:extent cx="3505200" cy="2196465"/>
            <wp:effectExtent l="19050" t="19050" r="19050" b="1333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07.JPG"/>
                    <pic:cNvPicPr/>
                  </pic:nvPicPr>
                  <pic:blipFill rotWithShape="1">
                    <a:blip r:embed="rId37" cstate="print">
                      <a:extLst>
                        <a:ext uri="{28A0092B-C50C-407E-A947-70E740481C1C}">
                          <a14:useLocalDpi xmlns:a14="http://schemas.microsoft.com/office/drawing/2010/main" val="0"/>
                        </a:ext>
                      </a:extLst>
                    </a:blip>
                    <a:srcRect b="16453"/>
                    <a:stretch/>
                  </pic:blipFill>
                  <pic:spPr bwMode="auto">
                    <a:xfrm>
                      <a:off x="0" y="0"/>
                      <a:ext cx="3505200" cy="2196465"/>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ahoma" w:hAnsi="Tahoma" w:cs="Tahoma"/>
          <w:noProof/>
          <w:sz w:val="28"/>
          <w:szCs w:val="28"/>
        </w:rPr>
        <w:drawing>
          <wp:anchor distT="0" distB="0" distL="114300" distR="114300" simplePos="0" relativeHeight="251684864" behindDoc="0" locked="0" layoutInCell="1" allowOverlap="1" wp14:anchorId="66A5F46F" wp14:editId="079F3DC4">
            <wp:simplePos x="0" y="0"/>
            <wp:positionH relativeFrom="column">
              <wp:posOffset>-619760</wp:posOffset>
            </wp:positionH>
            <wp:positionV relativeFrom="paragraph">
              <wp:posOffset>186690</wp:posOffset>
            </wp:positionV>
            <wp:extent cx="3571875" cy="2200275"/>
            <wp:effectExtent l="19050" t="19050" r="28575" b="28575"/>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90.JPG"/>
                    <pic:cNvPicPr/>
                  </pic:nvPicPr>
                  <pic:blipFill rotWithShape="1">
                    <a:blip r:embed="rId38" cstate="print">
                      <a:extLst>
                        <a:ext uri="{28A0092B-C50C-407E-A947-70E740481C1C}">
                          <a14:useLocalDpi xmlns:a14="http://schemas.microsoft.com/office/drawing/2010/main" val="0"/>
                        </a:ext>
                      </a:extLst>
                    </a:blip>
                    <a:srcRect b="15385"/>
                    <a:stretch/>
                  </pic:blipFill>
                  <pic:spPr bwMode="auto">
                    <a:xfrm>
                      <a:off x="0" y="0"/>
                      <a:ext cx="3571875" cy="2200275"/>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AA282A" w:rsidP="005A166C">
      <w:pPr>
        <w:spacing w:after="0" w:line="240" w:lineRule="auto"/>
        <w:jc w:val="center"/>
        <w:rPr>
          <w:rFonts w:ascii="Tahoma" w:hAnsi="Tahoma" w:cs="Tahoma"/>
          <w:sz w:val="28"/>
          <w:szCs w:val="28"/>
        </w:rPr>
      </w:pPr>
      <w:r>
        <w:rPr>
          <w:rFonts w:ascii="Tahoma" w:hAnsi="Tahoma" w:cs="Tahoma"/>
          <w:noProof/>
          <w:sz w:val="28"/>
          <w:szCs w:val="28"/>
        </w:rPr>
        <w:drawing>
          <wp:anchor distT="0" distB="0" distL="114300" distR="114300" simplePos="0" relativeHeight="251683840" behindDoc="0" locked="0" layoutInCell="1" allowOverlap="1" wp14:anchorId="781E2553" wp14:editId="378AEB65">
            <wp:simplePos x="0" y="0"/>
            <wp:positionH relativeFrom="column">
              <wp:posOffset>-617855</wp:posOffset>
            </wp:positionH>
            <wp:positionV relativeFrom="paragraph">
              <wp:posOffset>199390</wp:posOffset>
            </wp:positionV>
            <wp:extent cx="3475355" cy="2124075"/>
            <wp:effectExtent l="19050" t="19050" r="10795" b="28575"/>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86.JPG"/>
                    <pic:cNvPicPr/>
                  </pic:nvPicPr>
                  <pic:blipFill rotWithShape="1">
                    <a:blip r:embed="rId39" cstate="print">
                      <a:extLst>
                        <a:ext uri="{28A0092B-C50C-407E-A947-70E740481C1C}">
                          <a14:useLocalDpi xmlns:a14="http://schemas.microsoft.com/office/drawing/2010/main" val="0"/>
                        </a:ext>
                      </a:extLst>
                    </a:blip>
                    <a:srcRect b="28074"/>
                    <a:stretch/>
                  </pic:blipFill>
                  <pic:spPr bwMode="auto">
                    <a:xfrm>
                      <a:off x="0" y="0"/>
                      <a:ext cx="3475355" cy="212407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ahoma" w:hAnsi="Tahoma" w:cs="Tahoma"/>
          <w:noProof/>
          <w:sz w:val="28"/>
          <w:szCs w:val="28"/>
        </w:rPr>
        <w:drawing>
          <wp:anchor distT="0" distB="0" distL="114300" distR="114300" simplePos="0" relativeHeight="251678720" behindDoc="0" locked="0" layoutInCell="1" allowOverlap="1" wp14:anchorId="0D85BEFF" wp14:editId="5EFCFC19">
            <wp:simplePos x="0" y="0"/>
            <wp:positionH relativeFrom="column">
              <wp:posOffset>3057525</wp:posOffset>
            </wp:positionH>
            <wp:positionV relativeFrom="paragraph">
              <wp:posOffset>200025</wp:posOffset>
            </wp:positionV>
            <wp:extent cx="3514725" cy="2123440"/>
            <wp:effectExtent l="19050" t="19050" r="28575" b="1016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03.JPG"/>
                    <pic:cNvPicPr/>
                  </pic:nvPicPr>
                  <pic:blipFill rotWithShape="1">
                    <a:blip r:embed="rId40" cstate="print">
                      <a:extLst>
                        <a:ext uri="{28A0092B-C50C-407E-A947-70E740481C1C}">
                          <a14:useLocalDpi xmlns:a14="http://schemas.microsoft.com/office/drawing/2010/main" val="0"/>
                        </a:ext>
                      </a:extLst>
                    </a:blip>
                    <a:srcRect b="15171"/>
                    <a:stretch/>
                  </pic:blipFill>
                  <pic:spPr bwMode="auto">
                    <a:xfrm>
                      <a:off x="0" y="0"/>
                      <a:ext cx="3514725" cy="2123440"/>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5A166C" w:rsidRDefault="005A166C" w:rsidP="005A166C">
      <w:pPr>
        <w:spacing w:after="0" w:line="240" w:lineRule="auto"/>
        <w:jc w:val="center"/>
        <w:rPr>
          <w:rFonts w:ascii="Tahoma" w:hAnsi="Tahoma" w:cs="Tahoma"/>
          <w:sz w:val="28"/>
          <w:szCs w:val="28"/>
        </w:rPr>
      </w:pPr>
    </w:p>
    <w:p w:rsidR="00BE4A18" w:rsidRDefault="00BE4A18" w:rsidP="005C562F">
      <w:pPr>
        <w:spacing w:after="0" w:line="240" w:lineRule="auto"/>
        <w:rPr>
          <w:rFonts w:ascii="Tahoma" w:hAnsi="Tahoma" w:cs="Tahoma"/>
          <w:sz w:val="28"/>
          <w:szCs w:val="28"/>
        </w:rPr>
      </w:pPr>
    </w:p>
    <w:p w:rsidR="00574BBA" w:rsidRDefault="00574BBA" w:rsidP="005A166C">
      <w:pPr>
        <w:spacing w:after="0" w:line="240" w:lineRule="auto"/>
        <w:jc w:val="center"/>
        <w:rPr>
          <w:rFonts w:ascii="Tahoma" w:hAnsi="Tahoma" w:cs="Tahoma"/>
          <w:b/>
          <w:color w:val="4F81BD" w:themeColor="accent1"/>
          <w:sz w:val="32"/>
          <w:szCs w:val="32"/>
          <w:u w:val="single"/>
        </w:rPr>
      </w:pPr>
    </w:p>
    <w:p w:rsidR="00574BBA" w:rsidRDefault="00574BBA" w:rsidP="005A166C">
      <w:pPr>
        <w:spacing w:after="0" w:line="240" w:lineRule="auto"/>
        <w:jc w:val="center"/>
        <w:rPr>
          <w:rFonts w:ascii="Tahoma" w:hAnsi="Tahoma" w:cs="Tahoma"/>
          <w:b/>
          <w:color w:val="4F81BD" w:themeColor="accent1"/>
          <w:sz w:val="32"/>
          <w:szCs w:val="32"/>
          <w:u w:val="single"/>
        </w:rPr>
      </w:pPr>
    </w:p>
    <w:p w:rsidR="00574BBA" w:rsidRDefault="00574BBA" w:rsidP="005A166C">
      <w:pPr>
        <w:spacing w:after="0" w:line="240" w:lineRule="auto"/>
        <w:jc w:val="center"/>
        <w:rPr>
          <w:rFonts w:ascii="Tahoma" w:hAnsi="Tahoma" w:cs="Tahoma"/>
          <w:b/>
          <w:color w:val="4F81BD" w:themeColor="accent1"/>
          <w:sz w:val="32"/>
          <w:szCs w:val="32"/>
          <w:u w:val="single"/>
        </w:rPr>
      </w:pPr>
    </w:p>
    <w:p w:rsidR="00574BBA" w:rsidRDefault="00574BBA" w:rsidP="00574BBA">
      <w:pPr>
        <w:spacing w:after="0" w:line="240" w:lineRule="auto"/>
        <w:rPr>
          <w:rFonts w:ascii="Tahoma" w:hAnsi="Tahoma" w:cs="Tahoma"/>
          <w:b/>
          <w:color w:val="4F81BD" w:themeColor="accent1"/>
          <w:sz w:val="32"/>
          <w:szCs w:val="32"/>
          <w:u w:val="single"/>
        </w:rPr>
      </w:pPr>
    </w:p>
    <w:p w:rsidR="00574BBA" w:rsidRDefault="00574BBA" w:rsidP="00574BBA">
      <w:pPr>
        <w:spacing w:after="0" w:line="240" w:lineRule="auto"/>
        <w:rPr>
          <w:rFonts w:ascii="Tahoma" w:hAnsi="Tahoma" w:cs="Tahoma"/>
          <w:b/>
          <w:color w:val="4F81BD" w:themeColor="accent1"/>
          <w:sz w:val="32"/>
          <w:szCs w:val="32"/>
          <w:u w:val="single"/>
        </w:rPr>
      </w:pPr>
    </w:p>
    <w:p w:rsidR="00574BBA" w:rsidRDefault="00574BBA" w:rsidP="00574BBA">
      <w:pPr>
        <w:spacing w:after="0" w:line="240" w:lineRule="auto"/>
        <w:rPr>
          <w:rFonts w:ascii="Tahoma" w:hAnsi="Tahoma" w:cs="Tahoma"/>
          <w:b/>
          <w:color w:val="4F81BD" w:themeColor="accent1"/>
          <w:sz w:val="32"/>
          <w:szCs w:val="32"/>
          <w:u w:val="single"/>
        </w:rPr>
      </w:pPr>
    </w:p>
    <w:p w:rsidR="00844617" w:rsidRPr="00574BBA" w:rsidRDefault="00844617" w:rsidP="00844617">
      <w:pPr>
        <w:spacing w:after="0" w:line="240" w:lineRule="auto"/>
        <w:jc w:val="center"/>
        <w:rPr>
          <w:rFonts w:ascii="Tahoma" w:hAnsi="Tahoma" w:cs="Tahoma"/>
          <w:b/>
          <w:color w:val="4F81BD" w:themeColor="accent1"/>
          <w:sz w:val="32"/>
          <w:szCs w:val="32"/>
          <w:u w:val="single"/>
        </w:rPr>
      </w:pPr>
      <w:r w:rsidRPr="003D1246">
        <w:rPr>
          <w:rFonts w:ascii="Tahoma" w:hAnsi="Tahoma" w:cs="Tahoma"/>
          <w:b/>
          <w:color w:val="4F81BD" w:themeColor="accent1"/>
          <w:sz w:val="32"/>
          <w:szCs w:val="32"/>
          <w:u w:val="single"/>
        </w:rPr>
        <w:lastRenderedPageBreak/>
        <w:t>Reflections on Higher Education - Dinner Session</w:t>
      </w:r>
    </w:p>
    <w:p w:rsidR="00844617" w:rsidRDefault="00844617" w:rsidP="00844617">
      <w:pPr>
        <w:spacing w:after="0" w:line="240" w:lineRule="auto"/>
        <w:jc w:val="center"/>
        <w:rPr>
          <w:rFonts w:ascii="Tahoma" w:hAnsi="Tahoma" w:cs="Tahoma"/>
          <w:sz w:val="28"/>
          <w:szCs w:val="28"/>
        </w:rPr>
      </w:pPr>
    </w:p>
    <w:p w:rsidR="00844617" w:rsidRPr="00BE4A18" w:rsidRDefault="00844617" w:rsidP="00844617">
      <w:pPr>
        <w:spacing w:after="0" w:line="240" w:lineRule="auto"/>
        <w:jc w:val="center"/>
        <w:rPr>
          <w:rFonts w:ascii="Tahoma" w:hAnsi="Tahoma" w:cs="Tahoma"/>
          <w:sz w:val="28"/>
          <w:szCs w:val="28"/>
        </w:rPr>
      </w:pPr>
      <w:r w:rsidRPr="00BE4A18">
        <w:rPr>
          <w:rFonts w:ascii="Tahoma" w:hAnsi="Tahoma" w:cs="Tahoma"/>
          <w:sz w:val="28"/>
          <w:szCs w:val="28"/>
        </w:rPr>
        <w:t>Mallory Owens (former Berry College SGA President)</w:t>
      </w:r>
    </w:p>
    <w:p w:rsidR="00844617" w:rsidRPr="00BE4A18" w:rsidRDefault="00844617" w:rsidP="00844617">
      <w:pPr>
        <w:spacing w:after="0" w:line="240" w:lineRule="auto"/>
        <w:jc w:val="center"/>
        <w:rPr>
          <w:rFonts w:ascii="Tahoma" w:hAnsi="Tahoma" w:cs="Tahoma"/>
          <w:sz w:val="28"/>
          <w:szCs w:val="28"/>
        </w:rPr>
      </w:pPr>
      <w:proofErr w:type="spellStart"/>
      <w:r w:rsidRPr="00BE4A18">
        <w:rPr>
          <w:rFonts w:ascii="Tahoma" w:hAnsi="Tahoma" w:cs="Tahoma"/>
          <w:sz w:val="28"/>
          <w:szCs w:val="28"/>
        </w:rPr>
        <w:t>Brin</w:t>
      </w:r>
      <w:proofErr w:type="spellEnd"/>
      <w:r w:rsidRPr="00BE4A18">
        <w:rPr>
          <w:rFonts w:ascii="Tahoma" w:hAnsi="Tahoma" w:cs="Tahoma"/>
          <w:sz w:val="28"/>
          <w:szCs w:val="28"/>
        </w:rPr>
        <w:t xml:space="preserve"> </w:t>
      </w:r>
      <w:proofErr w:type="spellStart"/>
      <w:r w:rsidRPr="00BE4A18">
        <w:rPr>
          <w:rFonts w:ascii="Tahoma" w:hAnsi="Tahoma" w:cs="Tahoma"/>
          <w:sz w:val="28"/>
          <w:szCs w:val="28"/>
        </w:rPr>
        <w:t>Enterkin</w:t>
      </w:r>
      <w:proofErr w:type="spellEnd"/>
      <w:r w:rsidRPr="00BE4A18">
        <w:rPr>
          <w:rFonts w:ascii="Tahoma" w:hAnsi="Tahoma" w:cs="Tahoma"/>
          <w:sz w:val="28"/>
          <w:szCs w:val="28"/>
        </w:rPr>
        <w:t xml:space="preserve"> (2011-2012 Berry College SGA </w:t>
      </w:r>
      <w:proofErr w:type="gramStart"/>
      <w:r w:rsidRPr="00BE4A18">
        <w:rPr>
          <w:rFonts w:ascii="Tahoma" w:hAnsi="Tahoma" w:cs="Tahoma"/>
          <w:sz w:val="28"/>
          <w:szCs w:val="28"/>
        </w:rPr>
        <w:t>President</w:t>
      </w:r>
      <w:proofErr w:type="gramEnd"/>
      <w:r w:rsidRPr="00BE4A18">
        <w:rPr>
          <w:rFonts w:ascii="Tahoma" w:hAnsi="Tahoma" w:cs="Tahoma"/>
          <w:sz w:val="28"/>
          <w:szCs w:val="28"/>
        </w:rPr>
        <w:t>)</w:t>
      </w:r>
    </w:p>
    <w:p w:rsidR="00844617" w:rsidRDefault="00844617" w:rsidP="00844617">
      <w:pPr>
        <w:spacing w:after="0" w:line="240" w:lineRule="auto"/>
        <w:jc w:val="center"/>
        <w:rPr>
          <w:rFonts w:ascii="Tahoma" w:hAnsi="Tahoma" w:cs="Tahoma"/>
          <w:sz w:val="28"/>
          <w:szCs w:val="28"/>
        </w:rPr>
      </w:pPr>
      <w:r w:rsidRPr="00BE4A18">
        <w:rPr>
          <w:rFonts w:ascii="Tahoma" w:hAnsi="Tahoma" w:cs="Tahoma"/>
          <w:sz w:val="28"/>
          <w:szCs w:val="28"/>
        </w:rPr>
        <w:t xml:space="preserve">Jacob Stubbs (2012-2013 Berry College SGA </w:t>
      </w:r>
      <w:proofErr w:type="gramStart"/>
      <w:r w:rsidRPr="00BE4A18">
        <w:rPr>
          <w:rFonts w:ascii="Tahoma" w:hAnsi="Tahoma" w:cs="Tahoma"/>
          <w:sz w:val="28"/>
          <w:szCs w:val="28"/>
        </w:rPr>
        <w:t>President</w:t>
      </w:r>
      <w:proofErr w:type="gramEnd"/>
      <w:r w:rsidRPr="00BE4A18">
        <w:rPr>
          <w:rFonts w:ascii="Tahoma" w:hAnsi="Tahoma" w:cs="Tahoma"/>
          <w:sz w:val="28"/>
          <w:szCs w:val="28"/>
        </w:rPr>
        <w:t>)</w:t>
      </w:r>
    </w:p>
    <w:p w:rsidR="00844617" w:rsidRDefault="00844617" w:rsidP="00844617">
      <w:pPr>
        <w:spacing w:after="0" w:line="240" w:lineRule="auto"/>
        <w:jc w:val="center"/>
        <w:rPr>
          <w:rFonts w:ascii="Tahoma" w:hAnsi="Tahoma" w:cs="Tahoma"/>
          <w:sz w:val="28"/>
          <w:szCs w:val="28"/>
        </w:rPr>
      </w:pPr>
    </w:p>
    <w:p w:rsidR="00844617" w:rsidRDefault="00844617" w:rsidP="00844617">
      <w:pPr>
        <w:spacing w:after="0" w:line="240" w:lineRule="auto"/>
        <w:jc w:val="center"/>
        <w:rPr>
          <w:rFonts w:ascii="Tahoma" w:hAnsi="Tahoma" w:cs="Tahoma"/>
          <w:sz w:val="28"/>
          <w:szCs w:val="28"/>
        </w:rPr>
      </w:pPr>
      <w:r>
        <w:rPr>
          <w:rFonts w:ascii="Tahoma" w:hAnsi="Tahoma" w:cs="Tahoma"/>
          <w:noProof/>
          <w:sz w:val="28"/>
          <w:szCs w:val="28"/>
        </w:rPr>
        <w:drawing>
          <wp:anchor distT="0" distB="0" distL="114300" distR="114300" simplePos="0" relativeHeight="251722752" behindDoc="0" locked="0" layoutInCell="1" allowOverlap="1" wp14:anchorId="6B7E4446" wp14:editId="660E20EC">
            <wp:simplePos x="0" y="0"/>
            <wp:positionH relativeFrom="column">
              <wp:posOffset>-638175</wp:posOffset>
            </wp:positionH>
            <wp:positionV relativeFrom="paragraph">
              <wp:posOffset>81915</wp:posOffset>
            </wp:positionV>
            <wp:extent cx="3648074" cy="2266950"/>
            <wp:effectExtent l="19050" t="19050" r="10160" b="1905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31.JPG"/>
                    <pic:cNvPicPr/>
                  </pic:nvPicPr>
                  <pic:blipFill rotWithShape="1">
                    <a:blip r:embed="rId41" cstate="print">
                      <a:extLst>
                        <a:ext uri="{28A0092B-C50C-407E-A947-70E740481C1C}">
                          <a14:useLocalDpi xmlns:a14="http://schemas.microsoft.com/office/drawing/2010/main" val="0"/>
                        </a:ext>
                      </a:extLst>
                    </a:blip>
                    <a:srcRect b="15812"/>
                    <a:stretch/>
                  </pic:blipFill>
                  <pic:spPr bwMode="auto">
                    <a:xfrm>
                      <a:off x="0" y="0"/>
                      <a:ext cx="3648092" cy="2266961"/>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ahoma" w:hAnsi="Tahoma" w:cs="Tahoma"/>
          <w:noProof/>
          <w:sz w:val="28"/>
          <w:szCs w:val="28"/>
        </w:rPr>
        <w:drawing>
          <wp:anchor distT="0" distB="0" distL="114300" distR="114300" simplePos="0" relativeHeight="251723776" behindDoc="0" locked="0" layoutInCell="1" allowOverlap="1" wp14:anchorId="694F1046" wp14:editId="193042C5">
            <wp:simplePos x="0" y="0"/>
            <wp:positionH relativeFrom="column">
              <wp:posOffset>3152775</wp:posOffset>
            </wp:positionH>
            <wp:positionV relativeFrom="paragraph">
              <wp:posOffset>80645</wp:posOffset>
            </wp:positionV>
            <wp:extent cx="3467100" cy="2205355"/>
            <wp:effectExtent l="19050" t="19050" r="19050" b="23495"/>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35.JPG"/>
                    <pic:cNvPicPr/>
                  </pic:nvPicPr>
                  <pic:blipFill rotWithShape="1">
                    <a:blip r:embed="rId42" cstate="print">
                      <a:extLst>
                        <a:ext uri="{28A0092B-C50C-407E-A947-70E740481C1C}">
                          <a14:useLocalDpi xmlns:a14="http://schemas.microsoft.com/office/drawing/2010/main" val="0"/>
                        </a:ext>
                      </a:extLst>
                    </a:blip>
                    <a:srcRect b="15171"/>
                    <a:stretch/>
                  </pic:blipFill>
                  <pic:spPr bwMode="auto">
                    <a:xfrm>
                      <a:off x="0" y="0"/>
                      <a:ext cx="3467100" cy="2205355"/>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048D1" w:rsidRDefault="004048D1">
      <w:pPr>
        <w:rPr>
          <w:rFonts w:ascii="Tahoma" w:hAnsi="Tahoma" w:cs="Tahoma"/>
          <w:b/>
          <w:color w:val="4F81BD" w:themeColor="accent1"/>
          <w:sz w:val="32"/>
          <w:szCs w:val="32"/>
          <w:u w:val="single"/>
        </w:rPr>
      </w:pPr>
    </w:p>
    <w:p w:rsidR="004048D1" w:rsidRDefault="004048D1" w:rsidP="00574BBA">
      <w:pPr>
        <w:spacing w:after="0" w:line="240" w:lineRule="auto"/>
        <w:rPr>
          <w:rFonts w:ascii="Times New Roman" w:hAnsi="Times New Roman" w:cs="Times New Roman"/>
          <w:b/>
          <w:color w:val="4F81BD" w:themeColor="accent1"/>
          <w:sz w:val="32"/>
          <w:szCs w:val="32"/>
          <w:u w:val="single"/>
        </w:rPr>
      </w:pPr>
    </w:p>
    <w:p w:rsidR="00376F6A" w:rsidRPr="00534C24" w:rsidRDefault="00376F6A" w:rsidP="00574BBA">
      <w:pPr>
        <w:spacing w:after="0" w:line="240" w:lineRule="auto"/>
        <w:rPr>
          <w:rFonts w:ascii="Times New Roman" w:hAnsi="Times New Roman" w:cs="Times New Roman"/>
          <w:color w:val="4F81BD" w:themeColor="accent1"/>
          <w:sz w:val="32"/>
          <w:szCs w:val="32"/>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D57F49" w:rsidP="00574BBA">
      <w:pPr>
        <w:spacing w:after="0" w:line="240" w:lineRule="auto"/>
        <w:rPr>
          <w:rFonts w:ascii="Times New Roman" w:hAnsi="Times New Roman" w:cs="Times New Roman"/>
          <w:b/>
          <w:color w:val="1F497D" w:themeColor="text2"/>
          <w:sz w:val="32"/>
          <w:szCs w:val="32"/>
          <w:u w:val="single"/>
        </w:rPr>
      </w:pPr>
      <w:r>
        <w:rPr>
          <w:rFonts w:ascii="Tahoma" w:hAnsi="Tahoma" w:cs="Tahoma"/>
          <w:noProof/>
          <w:sz w:val="28"/>
          <w:szCs w:val="28"/>
        </w:rPr>
        <w:drawing>
          <wp:anchor distT="0" distB="0" distL="114300" distR="114300" simplePos="0" relativeHeight="251728896" behindDoc="0" locked="0" layoutInCell="1" allowOverlap="1" wp14:anchorId="0C919414" wp14:editId="47EA85E0">
            <wp:simplePos x="0" y="0"/>
            <wp:positionH relativeFrom="column">
              <wp:posOffset>1296670</wp:posOffset>
            </wp:positionH>
            <wp:positionV relativeFrom="paragraph">
              <wp:posOffset>201295</wp:posOffset>
            </wp:positionV>
            <wp:extent cx="3552190" cy="2450465"/>
            <wp:effectExtent l="17462" t="20638" r="27623" b="27622"/>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53.JPG"/>
                    <pic:cNvPicPr/>
                  </pic:nvPicPr>
                  <pic:blipFill rotWithShape="1">
                    <a:blip r:embed="rId43" cstate="print">
                      <a:extLst>
                        <a:ext uri="{BEBA8EAE-BF5A-486C-A8C5-ECC9F3942E4B}">
                          <a14:imgProps xmlns:a14="http://schemas.microsoft.com/office/drawing/2010/main">
                            <a14:imgLayer r:embed="rId44">
                              <a14:imgEffect>
                                <a14:sharpenSoften amount="50000"/>
                              </a14:imgEffect>
                              <a14:imgEffect>
                                <a14:colorTemperature colorTemp="11200"/>
                              </a14:imgEffect>
                            </a14:imgLayer>
                          </a14:imgProps>
                        </a:ext>
                        <a:ext uri="{28A0092B-C50C-407E-A947-70E740481C1C}">
                          <a14:useLocalDpi xmlns:a14="http://schemas.microsoft.com/office/drawing/2010/main" val="0"/>
                        </a:ext>
                      </a:extLst>
                    </a:blip>
                    <a:srcRect l="21189" b="27501"/>
                    <a:stretch/>
                  </pic:blipFill>
                  <pic:spPr bwMode="auto">
                    <a:xfrm rot="5400000">
                      <a:off x="0" y="0"/>
                      <a:ext cx="3552190" cy="245046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44617">
        <w:rPr>
          <w:rFonts w:ascii="Tahoma" w:hAnsi="Tahoma" w:cs="Tahoma"/>
          <w:noProof/>
          <w:sz w:val="28"/>
          <w:szCs w:val="28"/>
        </w:rPr>
        <w:drawing>
          <wp:anchor distT="0" distB="0" distL="114300" distR="114300" simplePos="0" relativeHeight="251689471" behindDoc="0" locked="0" layoutInCell="1" allowOverlap="1" wp14:anchorId="04FDB0FE" wp14:editId="137BB9BF">
            <wp:simplePos x="0" y="0"/>
            <wp:positionH relativeFrom="column">
              <wp:posOffset>-581025</wp:posOffset>
            </wp:positionH>
            <wp:positionV relativeFrom="paragraph">
              <wp:posOffset>280670</wp:posOffset>
            </wp:positionV>
            <wp:extent cx="3517900" cy="2238375"/>
            <wp:effectExtent l="19050" t="19050" r="25400" b="28575"/>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55.JPG"/>
                    <pic:cNvPicPr/>
                  </pic:nvPicPr>
                  <pic:blipFill rotWithShape="1">
                    <a:blip r:embed="rId45" cstate="print">
                      <a:extLst>
                        <a:ext uri="{28A0092B-C50C-407E-A947-70E740481C1C}">
                          <a14:useLocalDpi xmlns:a14="http://schemas.microsoft.com/office/drawing/2010/main" val="0"/>
                        </a:ext>
                      </a:extLst>
                    </a:blip>
                    <a:srcRect b="15171"/>
                    <a:stretch/>
                  </pic:blipFill>
                  <pic:spPr bwMode="auto">
                    <a:xfrm>
                      <a:off x="0" y="0"/>
                      <a:ext cx="3517900" cy="2238375"/>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44617">
        <w:rPr>
          <w:rFonts w:ascii="Tahoma" w:hAnsi="Tahoma" w:cs="Tahoma"/>
          <w:noProof/>
          <w:sz w:val="28"/>
          <w:szCs w:val="28"/>
        </w:rPr>
        <w:drawing>
          <wp:anchor distT="0" distB="0" distL="114300" distR="114300" simplePos="0" relativeHeight="251727872" behindDoc="0" locked="0" layoutInCell="1" allowOverlap="1" wp14:anchorId="5182EF3D" wp14:editId="2720D246">
            <wp:simplePos x="0" y="0"/>
            <wp:positionH relativeFrom="column">
              <wp:posOffset>3895725</wp:posOffset>
            </wp:positionH>
            <wp:positionV relativeFrom="paragraph">
              <wp:posOffset>280670</wp:posOffset>
            </wp:positionV>
            <wp:extent cx="2752725" cy="2238375"/>
            <wp:effectExtent l="19050" t="19050" r="28575" b="28575"/>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43.JPG"/>
                    <pic:cNvPicPr/>
                  </pic:nvPicPr>
                  <pic:blipFill rotWithShape="1">
                    <a:blip r:embed="rId46" cstate="print">
                      <a:extLst>
                        <a:ext uri="{28A0092B-C50C-407E-A947-70E740481C1C}">
                          <a14:useLocalDpi xmlns:a14="http://schemas.microsoft.com/office/drawing/2010/main" val="0"/>
                        </a:ext>
                      </a:extLst>
                    </a:blip>
                    <a:srcRect l="1" r="20517" b="16026"/>
                    <a:stretch/>
                  </pic:blipFill>
                  <pic:spPr bwMode="auto">
                    <a:xfrm>
                      <a:off x="0" y="0"/>
                      <a:ext cx="2752725" cy="2238375"/>
                    </a:xfrm>
                    <a:prstGeom prst="rect">
                      <a:avLst/>
                    </a:prstGeom>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r>
        <w:rPr>
          <w:rFonts w:ascii="Tahoma" w:hAnsi="Tahoma" w:cs="Tahoma"/>
          <w:noProof/>
          <w:sz w:val="28"/>
          <w:szCs w:val="28"/>
        </w:rPr>
        <w:drawing>
          <wp:anchor distT="0" distB="0" distL="114300" distR="114300" simplePos="0" relativeHeight="251726848" behindDoc="0" locked="0" layoutInCell="1" allowOverlap="1" wp14:anchorId="1D6C9D25" wp14:editId="6AD55879">
            <wp:simplePos x="0" y="0"/>
            <wp:positionH relativeFrom="column">
              <wp:posOffset>3143250</wp:posOffset>
            </wp:positionH>
            <wp:positionV relativeFrom="paragraph">
              <wp:posOffset>128905</wp:posOffset>
            </wp:positionV>
            <wp:extent cx="3505200" cy="2257425"/>
            <wp:effectExtent l="19050" t="19050" r="19050" b="2857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45.JPG"/>
                    <pic:cNvPicPr/>
                  </pic:nvPicPr>
                  <pic:blipFill rotWithShape="1">
                    <a:blip r:embed="rId47" cstate="print">
                      <a:extLst>
                        <a:ext uri="{28A0092B-C50C-407E-A947-70E740481C1C}">
                          <a14:useLocalDpi xmlns:a14="http://schemas.microsoft.com/office/drawing/2010/main" val="0"/>
                        </a:ext>
                      </a:extLst>
                    </a:blip>
                    <a:srcRect b="15812"/>
                    <a:stretch/>
                  </pic:blipFill>
                  <pic:spPr bwMode="auto">
                    <a:xfrm>
                      <a:off x="0" y="0"/>
                      <a:ext cx="3505847" cy="2257842"/>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ahoma" w:hAnsi="Tahoma" w:cs="Tahoma"/>
          <w:noProof/>
          <w:sz w:val="28"/>
          <w:szCs w:val="28"/>
        </w:rPr>
        <w:drawing>
          <wp:anchor distT="0" distB="0" distL="114300" distR="114300" simplePos="0" relativeHeight="251725824" behindDoc="0" locked="0" layoutInCell="1" allowOverlap="1" wp14:anchorId="5AFE25CC" wp14:editId="62FCF5BF">
            <wp:simplePos x="0" y="0"/>
            <wp:positionH relativeFrom="column">
              <wp:posOffset>-581025</wp:posOffset>
            </wp:positionH>
            <wp:positionV relativeFrom="paragraph">
              <wp:posOffset>132923</wp:posOffset>
            </wp:positionV>
            <wp:extent cx="3581400" cy="2261730"/>
            <wp:effectExtent l="19050" t="19050" r="19050" b="24765"/>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40.JPG"/>
                    <pic:cNvPicPr/>
                  </pic:nvPicPr>
                  <pic:blipFill rotWithShape="1">
                    <a:blip r:embed="rId48" cstate="print">
                      <a:extLst>
                        <a:ext uri="{28A0092B-C50C-407E-A947-70E740481C1C}">
                          <a14:useLocalDpi xmlns:a14="http://schemas.microsoft.com/office/drawing/2010/main" val="0"/>
                        </a:ext>
                      </a:extLst>
                    </a:blip>
                    <a:srcRect b="15812"/>
                    <a:stretch/>
                  </pic:blipFill>
                  <pic:spPr bwMode="auto">
                    <a:xfrm>
                      <a:off x="0" y="0"/>
                      <a:ext cx="3583368" cy="2262973"/>
                    </a:xfrm>
                    <a:prstGeom prst="rect">
                      <a:avLst/>
                    </a:prstGeom>
                    <a:ln w="12700">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574BBA">
      <w:pPr>
        <w:spacing w:after="0" w:line="240" w:lineRule="auto"/>
        <w:rPr>
          <w:rFonts w:ascii="Times New Roman" w:hAnsi="Times New Roman" w:cs="Times New Roman"/>
          <w:b/>
          <w:color w:val="1F497D" w:themeColor="text2"/>
          <w:sz w:val="32"/>
          <w:szCs w:val="32"/>
          <w:u w:val="single"/>
        </w:rPr>
      </w:pPr>
    </w:p>
    <w:p w:rsidR="00844617" w:rsidRDefault="00844617" w:rsidP="00844617">
      <w:pPr>
        <w:spacing w:after="0" w:line="240" w:lineRule="auto"/>
        <w:jc w:val="center"/>
        <w:rPr>
          <w:rFonts w:ascii="Times New Roman" w:hAnsi="Times New Roman" w:cs="Times New Roman"/>
          <w:color w:val="1F497D" w:themeColor="text2"/>
          <w:sz w:val="48"/>
          <w:szCs w:val="48"/>
        </w:rPr>
      </w:pPr>
    </w:p>
    <w:p w:rsidR="00844617" w:rsidRDefault="00844617" w:rsidP="00844617">
      <w:pPr>
        <w:spacing w:after="0" w:line="240" w:lineRule="auto"/>
        <w:jc w:val="center"/>
        <w:rPr>
          <w:rFonts w:ascii="Times New Roman" w:hAnsi="Times New Roman" w:cs="Times New Roman"/>
          <w:color w:val="1F497D" w:themeColor="text2"/>
          <w:sz w:val="48"/>
          <w:szCs w:val="48"/>
        </w:rPr>
      </w:pPr>
    </w:p>
    <w:p w:rsidR="00844617" w:rsidRDefault="00844617" w:rsidP="00844617">
      <w:pPr>
        <w:spacing w:after="0" w:line="240" w:lineRule="auto"/>
        <w:jc w:val="center"/>
        <w:rPr>
          <w:rFonts w:ascii="Times New Roman" w:hAnsi="Times New Roman" w:cs="Times New Roman"/>
          <w:color w:val="1F497D" w:themeColor="text2"/>
          <w:sz w:val="48"/>
          <w:szCs w:val="48"/>
        </w:rPr>
      </w:pPr>
    </w:p>
    <w:p w:rsidR="00844617" w:rsidRPr="004048D1" w:rsidRDefault="00844617" w:rsidP="00844617">
      <w:pPr>
        <w:spacing w:after="0" w:line="240" w:lineRule="auto"/>
        <w:jc w:val="center"/>
        <w:rPr>
          <w:rFonts w:ascii="Times New Roman" w:hAnsi="Times New Roman" w:cs="Times New Roman"/>
          <w:color w:val="1F497D" w:themeColor="text2"/>
          <w:sz w:val="48"/>
          <w:szCs w:val="48"/>
        </w:rPr>
      </w:pPr>
      <w:r w:rsidRPr="004048D1">
        <w:rPr>
          <w:rFonts w:ascii="Times New Roman" w:hAnsi="Times New Roman" w:cs="Times New Roman"/>
          <w:color w:val="1F497D" w:themeColor="text2"/>
          <w:sz w:val="48"/>
          <w:szCs w:val="48"/>
        </w:rPr>
        <w:lastRenderedPageBreak/>
        <w:t>Faculty</w:t>
      </w:r>
      <w:r>
        <w:rPr>
          <w:rFonts w:ascii="Times New Roman" w:hAnsi="Times New Roman" w:cs="Times New Roman"/>
          <w:color w:val="1F497D" w:themeColor="text2"/>
          <w:sz w:val="48"/>
          <w:szCs w:val="48"/>
        </w:rPr>
        <w:t>: Professional Activities</w:t>
      </w:r>
    </w:p>
    <w:p w:rsidR="00844617" w:rsidRDefault="00844617" w:rsidP="00844617">
      <w:pPr>
        <w:spacing w:after="0" w:line="240" w:lineRule="auto"/>
        <w:rPr>
          <w:rFonts w:ascii="Tahoma" w:hAnsi="Tahoma" w:cs="Tahoma"/>
          <w:b/>
          <w:color w:val="4F81BD" w:themeColor="accent1"/>
          <w:sz w:val="32"/>
          <w:szCs w:val="32"/>
          <w:u w:val="single"/>
        </w:rPr>
      </w:pPr>
    </w:p>
    <w:p w:rsidR="00844617" w:rsidRPr="00376F6A" w:rsidRDefault="007619AD" w:rsidP="00844617">
      <w:pPr>
        <w:spacing w:after="0" w:line="240" w:lineRule="auto"/>
        <w:rPr>
          <w:rFonts w:ascii="Times New Roman" w:hAnsi="Times New Roman" w:cs="Times New Roman"/>
          <w:b/>
          <w:color w:val="1F497D" w:themeColor="text2"/>
          <w:sz w:val="32"/>
          <w:szCs w:val="32"/>
          <w:u w:val="single"/>
        </w:rPr>
      </w:pPr>
      <w:r>
        <w:rPr>
          <w:rFonts w:ascii="Times New Roman" w:hAnsi="Times New Roman" w:cs="Times New Roman"/>
          <w:b/>
          <w:color w:val="1F497D" w:themeColor="text2"/>
          <w:sz w:val="32"/>
          <w:szCs w:val="32"/>
          <w:u w:val="single"/>
        </w:rPr>
        <w:t xml:space="preserve">Dr. </w:t>
      </w:r>
      <w:r w:rsidR="00844617" w:rsidRPr="00376F6A">
        <w:rPr>
          <w:rFonts w:ascii="Times New Roman" w:hAnsi="Times New Roman" w:cs="Times New Roman"/>
          <w:b/>
          <w:color w:val="1F497D" w:themeColor="text2"/>
          <w:sz w:val="32"/>
          <w:szCs w:val="32"/>
          <w:u w:val="single"/>
        </w:rPr>
        <w:t>Michael Bailey</w:t>
      </w:r>
    </w:p>
    <w:p w:rsidR="00844617" w:rsidRDefault="00844617" w:rsidP="00844617">
      <w:pPr>
        <w:spacing w:after="0" w:line="240" w:lineRule="auto"/>
        <w:rPr>
          <w:rFonts w:ascii="Times New Roman" w:hAnsi="Times New Roman" w:cs="Times New Roman"/>
          <w:b/>
          <w:color w:val="1F497D" w:themeColor="text2"/>
          <w:sz w:val="32"/>
          <w:szCs w:val="32"/>
        </w:rPr>
      </w:pPr>
    </w:p>
    <w:p w:rsidR="003909B1" w:rsidRPr="003909B1" w:rsidRDefault="003909B1" w:rsidP="003909B1">
      <w:pPr>
        <w:spacing w:after="0" w:line="240" w:lineRule="auto"/>
        <w:rPr>
          <w:rFonts w:ascii="Times New Roman" w:hAnsi="Times New Roman" w:cs="Times New Roman"/>
          <w:color w:val="000000"/>
          <w:sz w:val="32"/>
          <w:szCs w:val="32"/>
        </w:rPr>
      </w:pPr>
      <w:r w:rsidRPr="003909B1">
        <w:rPr>
          <w:rFonts w:ascii="Times New Roman" w:hAnsi="Times New Roman" w:cs="Times New Roman"/>
          <w:color w:val="000000"/>
          <w:sz w:val="32"/>
          <w:szCs w:val="32"/>
        </w:rPr>
        <w:t>Chair, Department of Government and International Studies, 2008-2011</w:t>
      </w:r>
    </w:p>
    <w:p w:rsidR="003909B1" w:rsidRPr="003909B1" w:rsidRDefault="003909B1" w:rsidP="003909B1">
      <w:pPr>
        <w:rPr>
          <w:rFonts w:ascii="Times New Roman" w:hAnsi="Times New Roman" w:cs="Times New Roman"/>
          <w:color w:val="000000"/>
          <w:sz w:val="32"/>
          <w:szCs w:val="32"/>
        </w:rPr>
      </w:pPr>
    </w:p>
    <w:p w:rsidR="003909B1" w:rsidRPr="003909B1" w:rsidRDefault="003909B1" w:rsidP="003909B1">
      <w:pPr>
        <w:rPr>
          <w:rFonts w:ascii="Times New Roman" w:hAnsi="Times New Roman" w:cs="Times New Roman"/>
          <w:color w:val="1F497D" w:themeColor="text2"/>
          <w:sz w:val="32"/>
          <w:szCs w:val="32"/>
        </w:rPr>
      </w:pPr>
      <w:r w:rsidRPr="003909B1">
        <w:rPr>
          <w:rFonts w:ascii="Times New Roman" w:hAnsi="Times New Roman" w:cs="Times New Roman"/>
          <w:color w:val="1F497D" w:themeColor="text2"/>
          <w:sz w:val="32"/>
          <w:szCs w:val="32"/>
        </w:rPr>
        <w:t xml:space="preserve">Contributions to books: </w:t>
      </w:r>
    </w:p>
    <w:p w:rsidR="003909B1" w:rsidRPr="003909B1" w:rsidRDefault="000E450F" w:rsidP="003909B1">
      <w:pPr>
        <w:spacing w:after="0" w:line="240" w:lineRule="auto"/>
        <w:rPr>
          <w:rFonts w:ascii="Times New Roman" w:hAnsi="Times New Roman" w:cs="Times New Roman"/>
          <w:color w:val="000000"/>
          <w:sz w:val="32"/>
          <w:szCs w:val="32"/>
        </w:rPr>
      </w:pPr>
      <w:r>
        <w:rPr>
          <w:rFonts w:ascii="Times New Roman" w:hAnsi="Times New Roman" w:cs="Times New Roman"/>
          <w:b/>
          <w:noProof/>
          <w:color w:val="1F497D" w:themeColor="text2"/>
          <w:sz w:val="32"/>
          <w:szCs w:val="32"/>
          <w:u w:val="single"/>
        </w:rPr>
        <w:drawing>
          <wp:anchor distT="0" distB="0" distL="114300" distR="114300" simplePos="0" relativeHeight="251729920" behindDoc="1" locked="0" layoutInCell="1" allowOverlap="1" wp14:anchorId="7E11DBD2" wp14:editId="0E2AFD74">
            <wp:simplePos x="0" y="0"/>
            <wp:positionH relativeFrom="column">
              <wp:posOffset>4343400</wp:posOffset>
            </wp:positionH>
            <wp:positionV relativeFrom="paragraph">
              <wp:posOffset>436245</wp:posOffset>
            </wp:positionV>
            <wp:extent cx="1809750" cy="1739900"/>
            <wp:effectExtent l="0" t="0" r="0" b="0"/>
            <wp:wrapThrough wrapText="bothSides">
              <wp:wrapPolygon edited="0">
                <wp:start x="0" y="0"/>
                <wp:lineTo x="0" y="21285"/>
                <wp:lineTo x="21373" y="21285"/>
                <wp:lineTo x="21373" y="0"/>
                <wp:lineTo x="0" y="0"/>
              </wp:wrapPolygon>
            </wp:wrapThrough>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0968.JPG"/>
                    <pic:cNvPicPr/>
                  </pic:nvPicPr>
                  <pic:blipFill rotWithShape="1">
                    <a:blip r:embed="rId49" cstate="print">
                      <a:extLst>
                        <a:ext uri="{28A0092B-C50C-407E-A947-70E740481C1C}">
                          <a14:useLocalDpi xmlns:a14="http://schemas.microsoft.com/office/drawing/2010/main" val="0"/>
                        </a:ext>
                      </a:extLst>
                    </a:blip>
                    <a:srcRect l="11944" t="15556" r="22222"/>
                    <a:stretch/>
                  </pic:blipFill>
                  <pic:spPr bwMode="auto">
                    <a:xfrm>
                      <a:off x="0" y="0"/>
                      <a:ext cx="1809750" cy="1739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909B1" w:rsidRPr="003909B1">
        <w:rPr>
          <w:rFonts w:ascii="Times New Roman" w:hAnsi="Times New Roman" w:cs="Times New Roman"/>
          <w:color w:val="000000"/>
          <w:sz w:val="32"/>
          <w:szCs w:val="32"/>
        </w:rPr>
        <w:t xml:space="preserve">Bailey, Michael E.  </w:t>
      </w:r>
      <w:proofErr w:type="gramStart"/>
      <w:r w:rsidR="003909B1" w:rsidRPr="003909B1">
        <w:rPr>
          <w:rFonts w:ascii="Times New Roman" w:hAnsi="Times New Roman" w:cs="Times New Roman"/>
          <w:color w:val="000000"/>
          <w:sz w:val="32"/>
          <w:szCs w:val="32"/>
        </w:rPr>
        <w:t>“Aristocracy.”</w:t>
      </w:r>
      <w:proofErr w:type="gramEnd"/>
      <w:r w:rsidR="003909B1" w:rsidRPr="003909B1">
        <w:rPr>
          <w:rFonts w:ascii="Times New Roman" w:hAnsi="Times New Roman" w:cs="Times New Roman"/>
          <w:color w:val="000000"/>
          <w:sz w:val="32"/>
          <w:szCs w:val="32"/>
        </w:rPr>
        <w:t xml:space="preserve"> </w:t>
      </w:r>
      <w:proofErr w:type="gramStart"/>
      <w:r w:rsidR="003909B1" w:rsidRPr="003909B1">
        <w:rPr>
          <w:rFonts w:ascii="Times New Roman" w:hAnsi="Times New Roman" w:cs="Times New Roman"/>
          <w:color w:val="000000"/>
          <w:sz w:val="32"/>
          <w:szCs w:val="32"/>
        </w:rPr>
        <w:t>“Anarchism.”</w:t>
      </w:r>
      <w:proofErr w:type="gramEnd"/>
      <w:r w:rsidR="003909B1" w:rsidRPr="003909B1">
        <w:rPr>
          <w:rFonts w:ascii="Times New Roman" w:hAnsi="Times New Roman" w:cs="Times New Roman"/>
          <w:color w:val="000000"/>
          <w:sz w:val="32"/>
          <w:szCs w:val="32"/>
        </w:rPr>
        <w:t xml:space="preserve"> </w:t>
      </w:r>
      <w:proofErr w:type="gramStart"/>
      <w:r w:rsidR="003909B1" w:rsidRPr="003909B1">
        <w:rPr>
          <w:rFonts w:ascii="Times New Roman" w:hAnsi="Times New Roman" w:cs="Times New Roman"/>
          <w:color w:val="000000"/>
          <w:sz w:val="32"/>
          <w:szCs w:val="32"/>
        </w:rPr>
        <w:t>“Classical liberalism.”</w:t>
      </w:r>
      <w:proofErr w:type="gramEnd"/>
      <w:r w:rsidR="003909B1" w:rsidRPr="003909B1">
        <w:rPr>
          <w:rFonts w:ascii="Times New Roman" w:hAnsi="Times New Roman" w:cs="Times New Roman"/>
          <w:color w:val="000000"/>
          <w:sz w:val="32"/>
          <w:szCs w:val="32"/>
        </w:rPr>
        <w:t xml:space="preserve"> </w:t>
      </w:r>
      <w:proofErr w:type="gramStart"/>
      <w:r w:rsidR="003909B1" w:rsidRPr="003909B1">
        <w:rPr>
          <w:rFonts w:ascii="Times New Roman" w:hAnsi="Times New Roman" w:cs="Times New Roman"/>
          <w:color w:val="000000"/>
          <w:sz w:val="32"/>
          <w:szCs w:val="32"/>
        </w:rPr>
        <w:t>“Conservatism.”</w:t>
      </w:r>
      <w:proofErr w:type="gramEnd"/>
      <w:r w:rsidR="003909B1" w:rsidRPr="003909B1">
        <w:rPr>
          <w:rFonts w:ascii="Times New Roman" w:hAnsi="Times New Roman" w:cs="Times New Roman"/>
          <w:color w:val="000000"/>
          <w:sz w:val="32"/>
          <w:szCs w:val="32"/>
        </w:rPr>
        <w:t xml:space="preserve">  </w:t>
      </w:r>
      <w:proofErr w:type="gramStart"/>
      <w:r w:rsidR="003909B1" w:rsidRPr="003909B1">
        <w:rPr>
          <w:rFonts w:ascii="Times New Roman" w:hAnsi="Times New Roman" w:cs="Times New Roman"/>
          <w:color w:val="000000"/>
          <w:sz w:val="32"/>
          <w:szCs w:val="32"/>
        </w:rPr>
        <w:t>“Liberalism.”</w:t>
      </w:r>
      <w:proofErr w:type="gramEnd"/>
      <w:r w:rsidR="003909B1" w:rsidRPr="003909B1">
        <w:rPr>
          <w:rFonts w:ascii="Times New Roman" w:hAnsi="Times New Roman" w:cs="Times New Roman"/>
          <w:color w:val="000000"/>
          <w:sz w:val="32"/>
          <w:szCs w:val="32"/>
        </w:rPr>
        <w:t xml:space="preserve"> </w:t>
      </w:r>
      <w:proofErr w:type="gramStart"/>
      <w:r w:rsidR="003909B1" w:rsidRPr="003909B1">
        <w:rPr>
          <w:rFonts w:ascii="Times New Roman" w:hAnsi="Times New Roman" w:cs="Times New Roman"/>
          <w:color w:val="000000"/>
          <w:sz w:val="32"/>
          <w:szCs w:val="32"/>
        </w:rPr>
        <w:t>“Libertarianism.”</w:t>
      </w:r>
      <w:proofErr w:type="gramEnd"/>
      <w:r w:rsidR="003909B1" w:rsidRPr="003909B1">
        <w:rPr>
          <w:rFonts w:ascii="Times New Roman" w:hAnsi="Times New Roman" w:cs="Times New Roman"/>
          <w:color w:val="000000"/>
          <w:sz w:val="32"/>
          <w:szCs w:val="32"/>
        </w:rPr>
        <w:t xml:space="preserve"> </w:t>
      </w:r>
      <w:proofErr w:type="gramStart"/>
      <w:r w:rsidR="003909B1" w:rsidRPr="003909B1">
        <w:rPr>
          <w:rFonts w:ascii="Times New Roman" w:hAnsi="Times New Roman" w:cs="Times New Roman"/>
          <w:color w:val="000000"/>
          <w:sz w:val="32"/>
          <w:szCs w:val="32"/>
        </w:rPr>
        <w:t>“Executive Power.”</w:t>
      </w:r>
      <w:proofErr w:type="gramEnd"/>
      <w:r w:rsidR="003909B1" w:rsidRPr="003909B1">
        <w:rPr>
          <w:rFonts w:ascii="Times New Roman" w:hAnsi="Times New Roman" w:cs="Times New Roman"/>
          <w:color w:val="000000"/>
          <w:sz w:val="32"/>
          <w:szCs w:val="32"/>
        </w:rPr>
        <w:t xml:space="preserve"> </w:t>
      </w:r>
      <w:proofErr w:type="gramStart"/>
      <w:r w:rsidR="003909B1" w:rsidRPr="003909B1">
        <w:rPr>
          <w:rFonts w:ascii="Times New Roman" w:hAnsi="Times New Roman" w:cs="Times New Roman"/>
          <w:color w:val="000000"/>
          <w:sz w:val="32"/>
          <w:szCs w:val="32"/>
        </w:rPr>
        <w:t>“Separation of Powers.”</w:t>
      </w:r>
      <w:proofErr w:type="gramEnd"/>
      <w:r w:rsidR="003909B1" w:rsidRPr="003909B1">
        <w:rPr>
          <w:rFonts w:ascii="Times New Roman" w:hAnsi="Times New Roman" w:cs="Times New Roman"/>
          <w:color w:val="000000"/>
          <w:sz w:val="32"/>
          <w:szCs w:val="32"/>
        </w:rPr>
        <w:t xml:space="preserve"> “Checks and Balances.” </w:t>
      </w:r>
      <w:proofErr w:type="gramStart"/>
      <w:r w:rsidR="003909B1" w:rsidRPr="003909B1">
        <w:rPr>
          <w:rFonts w:ascii="Times New Roman" w:hAnsi="Times New Roman" w:cs="Times New Roman"/>
          <w:color w:val="000000"/>
          <w:sz w:val="32"/>
          <w:szCs w:val="32"/>
        </w:rPr>
        <w:t>“Capitalism.”</w:t>
      </w:r>
      <w:proofErr w:type="gramEnd"/>
      <w:r w:rsidR="0059129B">
        <w:rPr>
          <w:rFonts w:ascii="Times New Roman" w:hAnsi="Times New Roman" w:cs="Times New Roman"/>
          <w:color w:val="000000"/>
          <w:sz w:val="32"/>
          <w:szCs w:val="32"/>
        </w:rPr>
        <w:t xml:space="preserve"> </w:t>
      </w:r>
      <w:r w:rsidR="003909B1" w:rsidRPr="003909B1">
        <w:rPr>
          <w:rFonts w:ascii="Times New Roman" w:hAnsi="Times New Roman" w:cs="Times New Roman"/>
          <w:color w:val="000000"/>
          <w:sz w:val="32"/>
          <w:szCs w:val="32"/>
          <w:u w:val="single"/>
        </w:rPr>
        <w:t>30-Second Politics: The 50 most thought-provoking theories in politics, each explained in half a minute</w:t>
      </w:r>
      <w:r w:rsidR="003909B1" w:rsidRPr="003909B1">
        <w:rPr>
          <w:rFonts w:ascii="Times New Roman" w:hAnsi="Times New Roman" w:cs="Times New Roman"/>
          <w:color w:val="000000"/>
          <w:sz w:val="32"/>
          <w:szCs w:val="32"/>
        </w:rPr>
        <w:t xml:space="preserve">.  </w:t>
      </w:r>
      <w:proofErr w:type="gramStart"/>
      <w:r w:rsidR="003909B1" w:rsidRPr="003909B1">
        <w:rPr>
          <w:rFonts w:ascii="Times New Roman" w:hAnsi="Times New Roman" w:cs="Times New Roman"/>
          <w:color w:val="000000"/>
          <w:sz w:val="32"/>
          <w:szCs w:val="32"/>
        </w:rPr>
        <w:t>Ed. Steven Taylor.</w:t>
      </w:r>
      <w:proofErr w:type="gramEnd"/>
      <w:r w:rsidR="003909B1" w:rsidRPr="003909B1">
        <w:rPr>
          <w:rFonts w:ascii="Times New Roman" w:hAnsi="Times New Roman" w:cs="Times New Roman"/>
          <w:color w:val="000000"/>
          <w:sz w:val="32"/>
          <w:szCs w:val="32"/>
        </w:rPr>
        <w:t xml:space="preserve"> NY: Ivy Press Limited, 2011. </w:t>
      </w:r>
    </w:p>
    <w:p w:rsidR="003909B1" w:rsidRPr="003909B1" w:rsidRDefault="003909B1" w:rsidP="003909B1">
      <w:pPr>
        <w:rPr>
          <w:rFonts w:ascii="Times New Roman" w:hAnsi="Times New Roman" w:cs="Times New Roman"/>
          <w:color w:val="000000"/>
          <w:sz w:val="32"/>
          <w:szCs w:val="32"/>
        </w:rPr>
      </w:pPr>
    </w:p>
    <w:p w:rsidR="003909B1" w:rsidRDefault="003909B1" w:rsidP="003909B1">
      <w:pPr>
        <w:rPr>
          <w:rFonts w:ascii="Times New Roman" w:hAnsi="Times New Roman" w:cs="Times New Roman"/>
          <w:color w:val="000000"/>
          <w:sz w:val="32"/>
          <w:szCs w:val="32"/>
        </w:rPr>
      </w:pPr>
      <w:proofErr w:type="gramStart"/>
      <w:r w:rsidRPr="003909B1">
        <w:rPr>
          <w:rFonts w:ascii="Times New Roman" w:hAnsi="Times New Roman" w:cs="Times New Roman"/>
          <w:color w:val="000000"/>
          <w:sz w:val="32"/>
          <w:szCs w:val="32"/>
        </w:rPr>
        <w:t>“Monotheistic Religions and the Public Square.”</w:t>
      </w:r>
      <w:proofErr w:type="gramEnd"/>
      <w:r w:rsidRPr="003909B1">
        <w:rPr>
          <w:rFonts w:ascii="Times New Roman" w:hAnsi="Times New Roman" w:cs="Times New Roman"/>
          <w:color w:val="000000"/>
          <w:sz w:val="32"/>
          <w:szCs w:val="32"/>
        </w:rPr>
        <w:t xml:space="preserve"> In </w:t>
      </w:r>
      <w:r w:rsidRPr="003909B1">
        <w:rPr>
          <w:rFonts w:ascii="Times New Roman" w:hAnsi="Times New Roman" w:cs="Times New Roman"/>
          <w:i/>
          <w:iCs/>
          <w:color w:val="000000"/>
          <w:sz w:val="32"/>
          <w:szCs w:val="32"/>
        </w:rPr>
        <w:t xml:space="preserve">Fostering Religious Literacy </w:t>
      </w:r>
      <w:proofErr w:type="gramStart"/>
      <w:r w:rsidRPr="003909B1">
        <w:rPr>
          <w:rFonts w:ascii="Times New Roman" w:hAnsi="Times New Roman" w:cs="Times New Roman"/>
          <w:i/>
          <w:iCs/>
          <w:color w:val="000000"/>
          <w:sz w:val="32"/>
          <w:szCs w:val="32"/>
        </w:rPr>
        <w:t>Across</w:t>
      </w:r>
      <w:proofErr w:type="gramEnd"/>
      <w:r w:rsidRPr="003909B1">
        <w:rPr>
          <w:rFonts w:ascii="Times New Roman" w:hAnsi="Times New Roman" w:cs="Times New Roman"/>
          <w:i/>
          <w:iCs/>
          <w:color w:val="000000"/>
          <w:sz w:val="32"/>
          <w:szCs w:val="32"/>
        </w:rPr>
        <w:t xml:space="preserve"> Campus, </w:t>
      </w:r>
      <w:r w:rsidRPr="003909B1">
        <w:rPr>
          <w:rFonts w:ascii="Times New Roman" w:hAnsi="Times New Roman" w:cs="Times New Roman"/>
          <w:color w:val="000000"/>
          <w:sz w:val="32"/>
          <w:szCs w:val="32"/>
        </w:rPr>
        <w:t>ed. Miriam Rosalyn Diamond. Co-authors, Thomas D. Kennedy</w:t>
      </w:r>
      <w:proofErr w:type="gramStart"/>
      <w:r w:rsidRPr="003909B1">
        <w:rPr>
          <w:rFonts w:ascii="Times New Roman" w:hAnsi="Times New Roman" w:cs="Times New Roman"/>
          <w:color w:val="000000"/>
          <w:sz w:val="32"/>
          <w:szCs w:val="32"/>
        </w:rPr>
        <w:t>,  Brian</w:t>
      </w:r>
      <w:proofErr w:type="gramEnd"/>
      <w:r w:rsidRPr="003909B1">
        <w:rPr>
          <w:rFonts w:ascii="Times New Roman" w:hAnsi="Times New Roman" w:cs="Times New Roman"/>
          <w:color w:val="000000"/>
          <w:sz w:val="32"/>
          <w:szCs w:val="32"/>
        </w:rPr>
        <w:t xml:space="preserve"> Carroll and Michael E. Bailey (Stillwater, OK: New Forums Press </w:t>
      </w:r>
      <w:proofErr w:type="spellStart"/>
      <w:r w:rsidRPr="003909B1">
        <w:rPr>
          <w:rFonts w:ascii="Times New Roman" w:hAnsi="Times New Roman" w:cs="Times New Roman"/>
          <w:color w:val="000000"/>
          <w:sz w:val="32"/>
          <w:szCs w:val="32"/>
        </w:rPr>
        <w:t>Inc</w:t>
      </w:r>
      <w:proofErr w:type="spellEnd"/>
      <w:r w:rsidRPr="003909B1">
        <w:rPr>
          <w:rFonts w:ascii="Times New Roman" w:hAnsi="Times New Roman" w:cs="Times New Roman"/>
          <w:color w:val="000000"/>
          <w:sz w:val="32"/>
          <w:szCs w:val="32"/>
        </w:rPr>
        <w:t>, 2011)</w:t>
      </w:r>
    </w:p>
    <w:p w:rsidR="00755596" w:rsidRDefault="00755596" w:rsidP="003909B1">
      <w:pPr>
        <w:rPr>
          <w:rFonts w:ascii="Times New Roman" w:hAnsi="Times New Roman" w:cs="Times New Roman"/>
          <w:color w:val="000000"/>
          <w:sz w:val="32"/>
          <w:szCs w:val="32"/>
        </w:rPr>
      </w:pPr>
    </w:p>
    <w:p w:rsidR="00755596" w:rsidRPr="000E450F" w:rsidRDefault="00755596" w:rsidP="003909B1">
      <w:pPr>
        <w:rPr>
          <w:rFonts w:ascii="Times New Roman" w:hAnsi="Times New Roman" w:cs="Times New Roman"/>
          <w:color w:val="E36C0A" w:themeColor="accent6" w:themeShade="BF"/>
          <w:sz w:val="32"/>
          <w:szCs w:val="32"/>
        </w:rPr>
      </w:pPr>
      <w:r w:rsidRPr="000E450F">
        <w:rPr>
          <w:rFonts w:ascii="Times New Roman" w:hAnsi="Times New Roman" w:cs="Times New Roman"/>
          <w:color w:val="E36C0A" w:themeColor="accent6" w:themeShade="BF"/>
          <w:sz w:val="32"/>
          <w:szCs w:val="32"/>
        </w:rPr>
        <w:t>Column:</w:t>
      </w:r>
    </w:p>
    <w:p w:rsidR="000E450F" w:rsidRPr="000E450F" w:rsidRDefault="000E450F" w:rsidP="000E450F">
      <w:pPr>
        <w:rPr>
          <w:rFonts w:ascii="Times New Roman" w:hAnsi="Times New Roman" w:cs="Times New Roman"/>
          <w:color w:val="1F497D" w:themeColor="text2"/>
          <w:sz w:val="32"/>
          <w:szCs w:val="32"/>
        </w:rPr>
      </w:pPr>
      <w:r w:rsidRPr="000E450F">
        <w:rPr>
          <w:rFonts w:ascii="Times New Roman" w:hAnsi="Times New Roman" w:cs="Times New Roman"/>
          <w:color w:val="1F497D" w:themeColor="text2"/>
          <w:sz w:val="32"/>
          <w:szCs w:val="32"/>
        </w:rPr>
        <w:t xml:space="preserve">John Hickman. “Southern Views: Michael Bailey on American </w:t>
      </w:r>
      <w:proofErr w:type="spellStart"/>
      <w:r w:rsidRPr="000E450F">
        <w:rPr>
          <w:rFonts w:ascii="Times New Roman" w:hAnsi="Times New Roman" w:cs="Times New Roman"/>
          <w:color w:val="1F497D" w:themeColor="text2"/>
          <w:sz w:val="32"/>
          <w:szCs w:val="32"/>
        </w:rPr>
        <w:t>Exceptionalism</w:t>
      </w:r>
      <w:proofErr w:type="spellEnd"/>
      <w:r w:rsidRPr="000E450F">
        <w:rPr>
          <w:rFonts w:ascii="Times New Roman" w:hAnsi="Times New Roman" w:cs="Times New Roman"/>
          <w:color w:val="1F497D" w:themeColor="text2"/>
          <w:sz w:val="32"/>
          <w:szCs w:val="32"/>
        </w:rPr>
        <w:t xml:space="preserve">.” </w:t>
      </w:r>
      <w:r w:rsidRPr="000E450F">
        <w:rPr>
          <w:rFonts w:ascii="Times New Roman" w:hAnsi="Times New Roman" w:cs="Times New Roman"/>
          <w:i/>
          <w:iCs/>
          <w:color w:val="1F497D" w:themeColor="text2"/>
          <w:sz w:val="32"/>
          <w:szCs w:val="32"/>
        </w:rPr>
        <w:t>Like the Dew</w:t>
      </w:r>
      <w:r w:rsidRPr="000E450F">
        <w:rPr>
          <w:rFonts w:ascii="Times New Roman" w:hAnsi="Times New Roman" w:cs="Times New Roman"/>
          <w:color w:val="1F497D" w:themeColor="text2"/>
          <w:sz w:val="32"/>
          <w:szCs w:val="32"/>
        </w:rPr>
        <w:t>.  October 7, 2011.</w:t>
      </w:r>
    </w:p>
    <w:p w:rsidR="000E450F" w:rsidRDefault="008265A4" w:rsidP="000E450F">
      <w:pPr>
        <w:rPr>
          <w:rFonts w:ascii="Times New Roman" w:hAnsi="Times New Roman" w:cs="Times New Roman"/>
          <w:color w:val="C00000"/>
          <w:sz w:val="32"/>
          <w:szCs w:val="32"/>
        </w:rPr>
      </w:pPr>
      <w:hyperlink r:id="rId50" w:history="1">
        <w:r w:rsidR="000E450F" w:rsidRPr="000E450F">
          <w:rPr>
            <w:rStyle w:val="Hyperlink"/>
            <w:rFonts w:ascii="Times New Roman" w:hAnsi="Times New Roman" w:cs="Times New Roman"/>
            <w:color w:val="1F497D" w:themeColor="text2"/>
            <w:sz w:val="32"/>
            <w:szCs w:val="32"/>
          </w:rPr>
          <w:t>http://likethedew.com/2011/10/07/michael-bailey-on-american-exceptionalism/</w:t>
        </w:r>
      </w:hyperlink>
    </w:p>
    <w:p w:rsidR="000E450F" w:rsidRDefault="000E450F" w:rsidP="000E450F">
      <w:pPr>
        <w:rPr>
          <w:rFonts w:ascii="Times New Roman" w:hAnsi="Times New Roman" w:cs="Times New Roman"/>
          <w:color w:val="C00000"/>
          <w:sz w:val="32"/>
          <w:szCs w:val="32"/>
        </w:rPr>
      </w:pPr>
    </w:p>
    <w:p w:rsidR="000E450F" w:rsidRDefault="000E450F" w:rsidP="000E450F">
      <w:pPr>
        <w:rPr>
          <w:rFonts w:ascii="Times New Roman" w:hAnsi="Times New Roman" w:cs="Times New Roman"/>
          <w:color w:val="C00000"/>
          <w:sz w:val="32"/>
          <w:szCs w:val="32"/>
        </w:rPr>
      </w:pPr>
    </w:p>
    <w:p w:rsidR="003909B1" w:rsidRPr="000E450F" w:rsidRDefault="003909B1" w:rsidP="000E450F">
      <w:pPr>
        <w:rPr>
          <w:rFonts w:ascii="Times New Roman" w:hAnsi="Times New Roman" w:cs="Times New Roman"/>
          <w:color w:val="C00000"/>
          <w:sz w:val="32"/>
          <w:szCs w:val="32"/>
        </w:rPr>
      </w:pPr>
      <w:r>
        <w:rPr>
          <w:rFonts w:ascii="Times New Roman" w:hAnsi="Times New Roman" w:cs="Times New Roman"/>
          <w:color w:val="00B050"/>
          <w:sz w:val="32"/>
          <w:szCs w:val="32"/>
        </w:rPr>
        <w:lastRenderedPageBreak/>
        <w:t>Conference Papers:</w:t>
      </w:r>
    </w:p>
    <w:p w:rsidR="003909B1" w:rsidRPr="003909B1" w:rsidRDefault="003909B1" w:rsidP="003909B1">
      <w:pPr>
        <w:ind w:left="360"/>
        <w:rPr>
          <w:rFonts w:ascii="Times New Roman" w:hAnsi="Times New Roman" w:cs="Times New Roman"/>
          <w:color w:val="000000"/>
          <w:sz w:val="32"/>
          <w:szCs w:val="32"/>
        </w:rPr>
      </w:pPr>
    </w:p>
    <w:p w:rsidR="003909B1" w:rsidRPr="003909B1" w:rsidRDefault="003909B1" w:rsidP="003909B1">
      <w:pPr>
        <w:rPr>
          <w:rFonts w:ascii="Times New Roman" w:hAnsi="Times New Roman" w:cs="Times New Roman"/>
          <w:color w:val="000000"/>
          <w:sz w:val="32"/>
          <w:szCs w:val="32"/>
        </w:rPr>
      </w:pPr>
      <w:r w:rsidRPr="003909B1">
        <w:rPr>
          <w:rFonts w:ascii="Times New Roman" w:hAnsi="Times New Roman" w:cs="Times New Roman"/>
          <w:color w:val="000000"/>
          <w:sz w:val="32"/>
          <w:szCs w:val="32"/>
        </w:rPr>
        <w:t xml:space="preserve">“The Political Implications of the New Atheism,” Delivered at the MPSA Annual Meeting in Chicago, IL, March 31, 2011. </w:t>
      </w:r>
    </w:p>
    <w:p w:rsidR="000E450F" w:rsidRDefault="000E450F" w:rsidP="003909B1">
      <w:pPr>
        <w:spacing w:after="0" w:line="240" w:lineRule="auto"/>
        <w:rPr>
          <w:rFonts w:ascii="Times New Roman" w:hAnsi="Times New Roman" w:cs="Times New Roman"/>
          <w:color w:val="000000"/>
          <w:sz w:val="32"/>
          <w:szCs w:val="32"/>
        </w:rPr>
      </w:pPr>
    </w:p>
    <w:p w:rsidR="003909B1" w:rsidRPr="003909B1" w:rsidRDefault="003909B1" w:rsidP="003909B1">
      <w:pPr>
        <w:spacing w:after="0" w:line="240" w:lineRule="auto"/>
        <w:rPr>
          <w:rFonts w:ascii="Times New Roman" w:hAnsi="Times New Roman" w:cs="Times New Roman"/>
          <w:color w:val="000000"/>
          <w:sz w:val="32"/>
          <w:szCs w:val="32"/>
        </w:rPr>
      </w:pPr>
      <w:r w:rsidRPr="003909B1">
        <w:rPr>
          <w:rFonts w:ascii="Times New Roman" w:hAnsi="Times New Roman" w:cs="Times New Roman"/>
          <w:color w:val="E36C0A" w:themeColor="accent6" w:themeShade="BF"/>
          <w:sz w:val="32"/>
          <w:szCs w:val="32"/>
        </w:rPr>
        <w:t>Lectures:</w:t>
      </w:r>
      <w:r w:rsidRPr="003909B1">
        <w:rPr>
          <w:rFonts w:ascii="Times New Roman" w:hAnsi="Times New Roman" w:cs="Times New Roman"/>
          <w:color w:val="000000"/>
          <w:sz w:val="32"/>
          <w:szCs w:val="32"/>
        </w:rPr>
        <w:t xml:space="preserve"> </w:t>
      </w:r>
    </w:p>
    <w:p w:rsidR="003909B1" w:rsidRPr="003909B1" w:rsidRDefault="003909B1" w:rsidP="003909B1">
      <w:pPr>
        <w:rPr>
          <w:rFonts w:ascii="Times New Roman" w:hAnsi="Times New Roman" w:cs="Times New Roman"/>
          <w:color w:val="000000"/>
          <w:sz w:val="32"/>
          <w:szCs w:val="32"/>
        </w:rPr>
      </w:pPr>
    </w:p>
    <w:p w:rsidR="003909B1" w:rsidRPr="003909B1" w:rsidRDefault="003909B1" w:rsidP="003909B1">
      <w:pPr>
        <w:pStyle w:val="BodyText2"/>
        <w:ind w:left="0"/>
        <w:rPr>
          <w:rFonts w:ascii="Times New Roman" w:hAnsi="Times New Roman"/>
          <w:color w:val="000000"/>
          <w:sz w:val="32"/>
          <w:szCs w:val="32"/>
        </w:rPr>
      </w:pPr>
      <w:r w:rsidRPr="003909B1">
        <w:rPr>
          <w:rFonts w:ascii="Times New Roman" w:hAnsi="Times New Roman"/>
          <w:color w:val="000000"/>
          <w:sz w:val="32"/>
          <w:szCs w:val="32"/>
        </w:rPr>
        <w:t xml:space="preserve">“American </w:t>
      </w:r>
      <w:proofErr w:type="spellStart"/>
      <w:r w:rsidRPr="003909B1">
        <w:rPr>
          <w:rFonts w:ascii="Times New Roman" w:hAnsi="Times New Roman"/>
          <w:color w:val="000000"/>
          <w:sz w:val="32"/>
          <w:szCs w:val="32"/>
        </w:rPr>
        <w:t>Exceptionalism</w:t>
      </w:r>
      <w:proofErr w:type="spellEnd"/>
      <w:r w:rsidRPr="003909B1">
        <w:rPr>
          <w:rFonts w:ascii="Times New Roman" w:hAnsi="Times New Roman"/>
          <w:color w:val="000000"/>
          <w:sz w:val="32"/>
          <w:szCs w:val="32"/>
        </w:rPr>
        <w:t>:  Past, Present and Past Again,” Constitution Day Speaker, University of West Florida and the Escambia County School District,</w:t>
      </w:r>
      <w:proofErr w:type="gramStart"/>
      <w:r w:rsidRPr="003909B1">
        <w:rPr>
          <w:rFonts w:ascii="Times New Roman" w:hAnsi="Times New Roman"/>
          <w:color w:val="000000"/>
          <w:sz w:val="32"/>
          <w:szCs w:val="32"/>
        </w:rPr>
        <w:t>  September</w:t>
      </w:r>
      <w:proofErr w:type="gramEnd"/>
      <w:r w:rsidRPr="003909B1">
        <w:rPr>
          <w:rFonts w:ascii="Times New Roman" w:hAnsi="Times New Roman"/>
          <w:color w:val="000000"/>
          <w:sz w:val="32"/>
          <w:szCs w:val="32"/>
        </w:rPr>
        <w:t xml:space="preserve"> 16, 2011</w:t>
      </w:r>
    </w:p>
    <w:p w:rsidR="003909B1" w:rsidRPr="003909B1" w:rsidRDefault="003909B1" w:rsidP="003909B1">
      <w:pPr>
        <w:pStyle w:val="BodyText2"/>
        <w:ind w:left="0"/>
        <w:rPr>
          <w:rFonts w:ascii="Times New Roman" w:hAnsi="Times New Roman"/>
          <w:color w:val="000000"/>
          <w:sz w:val="32"/>
          <w:szCs w:val="32"/>
        </w:rPr>
      </w:pPr>
    </w:p>
    <w:p w:rsidR="003909B1" w:rsidRPr="003909B1" w:rsidRDefault="003909B1" w:rsidP="003909B1">
      <w:pPr>
        <w:pStyle w:val="BodyText2"/>
        <w:ind w:left="0"/>
        <w:rPr>
          <w:rFonts w:ascii="Times New Roman" w:hAnsi="Times New Roman"/>
          <w:color w:val="000000"/>
          <w:sz w:val="32"/>
          <w:szCs w:val="32"/>
        </w:rPr>
      </w:pPr>
      <w:r w:rsidRPr="003909B1">
        <w:rPr>
          <w:rFonts w:ascii="Times New Roman" w:hAnsi="Times New Roman"/>
          <w:color w:val="000000"/>
          <w:sz w:val="32"/>
          <w:szCs w:val="32"/>
        </w:rPr>
        <w:t>“The Electoral College: Perfect Fit or Perfect Folly,” delivered to the Escambia County School District,</w:t>
      </w:r>
      <w:proofErr w:type="gramStart"/>
      <w:r w:rsidRPr="003909B1">
        <w:rPr>
          <w:rFonts w:ascii="Times New Roman" w:hAnsi="Times New Roman"/>
          <w:color w:val="000000"/>
          <w:sz w:val="32"/>
          <w:szCs w:val="32"/>
        </w:rPr>
        <w:t>  September</w:t>
      </w:r>
      <w:proofErr w:type="gramEnd"/>
      <w:r w:rsidRPr="003909B1">
        <w:rPr>
          <w:rFonts w:ascii="Times New Roman" w:hAnsi="Times New Roman"/>
          <w:color w:val="000000"/>
          <w:sz w:val="32"/>
          <w:szCs w:val="32"/>
        </w:rPr>
        <w:t xml:space="preserve"> 16, 2011</w:t>
      </w:r>
    </w:p>
    <w:p w:rsidR="003909B1" w:rsidRPr="003909B1" w:rsidRDefault="003909B1" w:rsidP="003909B1">
      <w:pPr>
        <w:rPr>
          <w:rFonts w:ascii="Times New Roman" w:hAnsi="Times New Roman" w:cs="Times New Roman"/>
          <w:color w:val="000000"/>
          <w:sz w:val="32"/>
          <w:szCs w:val="32"/>
        </w:rPr>
      </w:pPr>
    </w:p>
    <w:p w:rsidR="003909B1" w:rsidRPr="003909B1" w:rsidRDefault="003909B1" w:rsidP="003909B1">
      <w:pPr>
        <w:spacing w:after="0" w:line="240" w:lineRule="auto"/>
        <w:rPr>
          <w:rFonts w:ascii="Times New Roman" w:hAnsi="Times New Roman" w:cs="Times New Roman"/>
          <w:color w:val="00B050"/>
          <w:sz w:val="32"/>
          <w:szCs w:val="32"/>
        </w:rPr>
      </w:pPr>
      <w:r w:rsidRPr="003909B1">
        <w:rPr>
          <w:rFonts w:ascii="Times New Roman" w:hAnsi="Times New Roman" w:cs="Times New Roman"/>
          <w:color w:val="00B050"/>
          <w:sz w:val="32"/>
          <w:szCs w:val="32"/>
        </w:rPr>
        <w:t xml:space="preserve">Other Professional Activities: </w:t>
      </w:r>
    </w:p>
    <w:p w:rsidR="003909B1" w:rsidRPr="003909B1" w:rsidRDefault="003909B1" w:rsidP="003909B1">
      <w:pPr>
        <w:pStyle w:val="BodyText2"/>
        <w:ind w:left="0"/>
        <w:rPr>
          <w:rFonts w:ascii="Times New Roman" w:hAnsi="Times New Roman"/>
          <w:color w:val="000000"/>
          <w:sz w:val="32"/>
          <w:szCs w:val="32"/>
        </w:rPr>
      </w:pPr>
      <w:r w:rsidRPr="003909B1">
        <w:rPr>
          <w:rFonts w:ascii="Times New Roman" w:hAnsi="Times New Roman"/>
          <w:color w:val="000000"/>
          <w:sz w:val="32"/>
          <w:szCs w:val="32"/>
        </w:rPr>
        <w:t> </w:t>
      </w:r>
    </w:p>
    <w:p w:rsidR="003909B1" w:rsidRPr="003909B1" w:rsidRDefault="003909B1" w:rsidP="003909B1">
      <w:pPr>
        <w:pStyle w:val="BodyText2"/>
        <w:ind w:left="0"/>
        <w:rPr>
          <w:rFonts w:ascii="Times New Roman" w:hAnsi="Times New Roman"/>
          <w:color w:val="000000"/>
          <w:sz w:val="32"/>
          <w:szCs w:val="32"/>
        </w:rPr>
      </w:pPr>
      <w:proofErr w:type="gramStart"/>
      <w:r w:rsidRPr="003909B1">
        <w:rPr>
          <w:rFonts w:ascii="Times New Roman" w:hAnsi="Times New Roman"/>
          <w:color w:val="000000"/>
          <w:sz w:val="32"/>
          <w:szCs w:val="32"/>
        </w:rPr>
        <w:t>Interview.</w:t>
      </w:r>
      <w:proofErr w:type="gramEnd"/>
      <w:r w:rsidRPr="003909B1">
        <w:rPr>
          <w:rFonts w:ascii="Times New Roman" w:hAnsi="Times New Roman"/>
          <w:color w:val="000000"/>
          <w:sz w:val="32"/>
          <w:szCs w:val="32"/>
        </w:rPr>
        <w:t xml:space="preserve"> Michael Bailey as interviewed by John Hickman for </w:t>
      </w:r>
      <w:r w:rsidRPr="003909B1">
        <w:rPr>
          <w:rFonts w:ascii="Times New Roman" w:hAnsi="Times New Roman"/>
          <w:i/>
          <w:iCs/>
          <w:color w:val="000000"/>
          <w:sz w:val="32"/>
          <w:szCs w:val="32"/>
        </w:rPr>
        <w:t xml:space="preserve">Like the Dew. </w:t>
      </w:r>
      <w:r w:rsidRPr="003909B1">
        <w:rPr>
          <w:rFonts w:ascii="Times New Roman" w:hAnsi="Times New Roman"/>
          <w:color w:val="000000"/>
          <w:sz w:val="32"/>
          <w:szCs w:val="32"/>
        </w:rPr>
        <w:t xml:space="preserve">“Southern Views: Michael Bailey on American </w:t>
      </w:r>
      <w:proofErr w:type="spellStart"/>
      <w:r w:rsidRPr="003909B1">
        <w:rPr>
          <w:rFonts w:ascii="Times New Roman" w:hAnsi="Times New Roman"/>
          <w:color w:val="000000"/>
          <w:sz w:val="32"/>
          <w:szCs w:val="32"/>
        </w:rPr>
        <w:t>Exceptionalism</w:t>
      </w:r>
      <w:proofErr w:type="spellEnd"/>
      <w:r w:rsidRPr="003909B1">
        <w:rPr>
          <w:rFonts w:ascii="Times New Roman" w:hAnsi="Times New Roman"/>
          <w:color w:val="000000"/>
          <w:sz w:val="32"/>
          <w:szCs w:val="32"/>
        </w:rPr>
        <w:t xml:space="preserve">” </w:t>
      </w:r>
      <w:hyperlink r:id="rId51" w:history="1">
        <w:r w:rsidRPr="003909B1">
          <w:rPr>
            <w:rStyle w:val="Hyperlink"/>
            <w:rFonts w:ascii="Times New Roman" w:hAnsi="Times New Roman"/>
            <w:color w:val="000000"/>
            <w:sz w:val="32"/>
            <w:szCs w:val="32"/>
          </w:rPr>
          <w:t>http://likethedew.com/2011/10/07/michael-bailey-on-american-exceptionalism/</w:t>
        </w:r>
      </w:hyperlink>
    </w:p>
    <w:p w:rsidR="003909B1" w:rsidRDefault="003909B1" w:rsidP="003909B1">
      <w:pPr>
        <w:rPr>
          <w:rFonts w:ascii="Times New Roman" w:hAnsi="Times New Roman" w:cs="Times New Roman"/>
          <w:color w:val="000000"/>
          <w:sz w:val="32"/>
          <w:szCs w:val="32"/>
        </w:rPr>
      </w:pPr>
    </w:p>
    <w:p w:rsidR="003909B1" w:rsidRPr="003909B1" w:rsidRDefault="003909B1" w:rsidP="003909B1">
      <w:pPr>
        <w:rPr>
          <w:rFonts w:ascii="Times New Roman" w:hAnsi="Times New Roman" w:cs="Times New Roman"/>
          <w:color w:val="000000"/>
          <w:sz w:val="32"/>
          <w:szCs w:val="32"/>
        </w:rPr>
      </w:pPr>
      <w:r w:rsidRPr="003909B1">
        <w:rPr>
          <w:rFonts w:ascii="Times New Roman" w:hAnsi="Times New Roman" w:cs="Times New Roman"/>
          <w:color w:val="000000"/>
          <w:sz w:val="32"/>
          <w:szCs w:val="32"/>
        </w:rPr>
        <w:t>Discussant, “Religion, Leadership, and Political Preferences,” MPSA Annual Meeting, April, 2011, Chicago, IL</w:t>
      </w:r>
    </w:p>
    <w:p w:rsidR="003909B1" w:rsidRPr="003909B1" w:rsidRDefault="003909B1" w:rsidP="003909B1">
      <w:pPr>
        <w:rPr>
          <w:rFonts w:ascii="Times New Roman" w:hAnsi="Times New Roman" w:cs="Times New Roman"/>
          <w:color w:val="000000"/>
          <w:sz w:val="32"/>
          <w:szCs w:val="32"/>
        </w:rPr>
      </w:pPr>
      <w:r w:rsidRPr="003909B1">
        <w:rPr>
          <w:rFonts w:ascii="Times New Roman" w:hAnsi="Times New Roman" w:cs="Times New Roman"/>
          <w:color w:val="000000"/>
          <w:sz w:val="32"/>
          <w:szCs w:val="32"/>
        </w:rPr>
        <w:t>Discussant for Panel, “Signing Statements: Posturing or Policymaking</w:t>
      </w:r>
      <w:proofErr w:type="gramStart"/>
      <w:r w:rsidRPr="003909B1">
        <w:rPr>
          <w:rFonts w:ascii="Times New Roman" w:hAnsi="Times New Roman" w:cs="Times New Roman"/>
          <w:color w:val="000000"/>
          <w:sz w:val="32"/>
          <w:szCs w:val="32"/>
        </w:rPr>
        <w:t>?,</w:t>
      </w:r>
      <w:proofErr w:type="gramEnd"/>
      <w:r w:rsidRPr="003909B1">
        <w:rPr>
          <w:rFonts w:ascii="Times New Roman" w:hAnsi="Times New Roman" w:cs="Times New Roman"/>
          <w:color w:val="000000"/>
          <w:sz w:val="32"/>
          <w:szCs w:val="32"/>
        </w:rPr>
        <w:t>” MPSA Annual Meeting, March 31, 2011, Chicago, IL</w:t>
      </w:r>
    </w:p>
    <w:p w:rsidR="003909B1" w:rsidRPr="003909B1" w:rsidRDefault="003909B1" w:rsidP="003909B1">
      <w:pPr>
        <w:rPr>
          <w:rFonts w:ascii="Times New Roman" w:hAnsi="Times New Roman" w:cs="Times New Roman"/>
          <w:color w:val="000000"/>
          <w:sz w:val="32"/>
          <w:szCs w:val="32"/>
        </w:rPr>
      </w:pPr>
      <w:r w:rsidRPr="003909B1">
        <w:rPr>
          <w:rFonts w:ascii="Times New Roman" w:hAnsi="Times New Roman" w:cs="Times New Roman"/>
          <w:color w:val="000000"/>
          <w:sz w:val="32"/>
          <w:szCs w:val="32"/>
        </w:rPr>
        <w:t xml:space="preserve">Introduced </w:t>
      </w:r>
      <w:proofErr w:type="spellStart"/>
      <w:r w:rsidRPr="003909B1">
        <w:rPr>
          <w:rFonts w:ascii="Times New Roman" w:hAnsi="Times New Roman" w:cs="Times New Roman"/>
          <w:color w:val="000000"/>
          <w:sz w:val="32"/>
          <w:szCs w:val="32"/>
        </w:rPr>
        <w:t>Cokie</w:t>
      </w:r>
      <w:proofErr w:type="spellEnd"/>
      <w:r w:rsidRPr="003909B1">
        <w:rPr>
          <w:rFonts w:ascii="Times New Roman" w:hAnsi="Times New Roman" w:cs="Times New Roman"/>
          <w:color w:val="000000"/>
          <w:sz w:val="32"/>
          <w:szCs w:val="32"/>
        </w:rPr>
        <w:t xml:space="preserve"> Roberts and moderat</w:t>
      </w:r>
      <w:r>
        <w:rPr>
          <w:rFonts w:ascii="Times New Roman" w:hAnsi="Times New Roman" w:cs="Times New Roman"/>
          <w:color w:val="000000"/>
          <w:sz w:val="32"/>
          <w:szCs w:val="32"/>
        </w:rPr>
        <w:t>ed the 4:00 pm session of Gloria</w:t>
      </w:r>
      <w:r w:rsidRPr="003909B1">
        <w:rPr>
          <w:rFonts w:ascii="Times New Roman" w:hAnsi="Times New Roman" w:cs="Times New Roman"/>
          <w:color w:val="000000"/>
          <w:sz w:val="32"/>
          <w:szCs w:val="32"/>
        </w:rPr>
        <w:t xml:space="preserve"> </w:t>
      </w:r>
      <w:proofErr w:type="spellStart"/>
      <w:r w:rsidRPr="003909B1">
        <w:rPr>
          <w:rFonts w:ascii="Times New Roman" w:hAnsi="Times New Roman" w:cs="Times New Roman"/>
          <w:color w:val="000000"/>
          <w:sz w:val="32"/>
          <w:szCs w:val="32"/>
        </w:rPr>
        <w:t>Shatto</w:t>
      </w:r>
      <w:proofErr w:type="spellEnd"/>
      <w:r w:rsidRPr="003909B1">
        <w:rPr>
          <w:rFonts w:ascii="Times New Roman" w:hAnsi="Times New Roman" w:cs="Times New Roman"/>
          <w:color w:val="000000"/>
          <w:sz w:val="32"/>
          <w:szCs w:val="32"/>
        </w:rPr>
        <w:t xml:space="preserve"> Lecture, March 29, 2012 </w:t>
      </w:r>
    </w:p>
    <w:p w:rsidR="003909B1" w:rsidRPr="003909B1" w:rsidRDefault="003909B1" w:rsidP="003909B1">
      <w:pPr>
        <w:rPr>
          <w:rFonts w:ascii="Times New Roman" w:hAnsi="Times New Roman" w:cs="Times New Roman"/>
          <w:color w:val="000000"/>
          <w:sz w:val="32"/>
          <w:szCs w:val="32"/>
        </w:rPr>
      </w:pPr>
      <w:r w:rsidRPr="003909B1">
        <w:rPr>
          <w:rFonts w:ascii="Times New Roman" w:hAnsi="Times New Roman" w:cs="Times New Roman"/>
          <w:color w:val="000000"/>
          <w:sz w:val="32"/>
          <w:szCs w:val="32"/>
        </w:rPr>
        <w:lastRenderedPageBreak/>
        <w:t xml:space="preserve">Respondent to Paul Wallace’s talk, “Idols and Icons: On atheism, science and religious belief.” </w:t>
      </w:r>
    </w:p>
    <w:p w:rsidR="003909B1" w:rsidRPr="003909B1" w:rsidRDefault="003909B1" w:rsidP="003909B1">
      <w:pPr>
        <w:rPr>
          <w:rFonts w:ascii="Times New Roman" w:hAnsi="Times New Roman" w:cs="Times New Roman"/>
          <w:sz w:val="32"/>
          <w:szCs w:val="32"/>
        </w:rPr>
      </w:pPr>
    </w:p>
    <w:p w:rsidR="004048D1" w:rsidRPr="00376F6A" w:rsidRDefault="007619AD" w:rsidP="00574BBA">
      <w:pPr>
        <w:spacing w:after="0" w:line="240" w:lineRule="auto"/>
        <w:rPr>
          <w:rFonts w:ascii="Times New Roman" w:hAnsi="Times New Roman" w:cs="Times New Roman"/>
          <w:b/>
          <w:color w:val="1F497D" w:themeColor="text2"/>
          <w:sz w:val="32"/>
          <w:szCs w:val="32"/>
          <w:u w:val="single"/>
        </w:rPr>
      </w:pPr>
      <w:r>
        <w:rPr>
          <w:rFonts w:ascii="Times New Roman" w:hAnsi="Times New Roman" w:cs="Times New Roman"/>
          <w:b/>
          <w:color w:val="1F497D" w:themeColor="text2"/>
          <w:sz w:val="32"/>
          <w:szCs w:val="32"/>
          <w:u w:val="single"/>
        </w:rPr>
        <w:t xml:space="preserve">Dr. </w:t>
      </w:r>
      <w:r w:rsidR="003A55D7" w:rsidRPr="00376F6A">
        <w:rPr>
          <w:rFonts w:ascii="Times New Roman" w:hAnsi="Times New Roman" w:cs="Times New Roman"/>
          <w:b/>
          <w:color w:val="1F497D" w:themeColor="text2"/>
          <w:sz w:val="32"/>
          <w:szCs w:val="32"/>
          <w:u w:val="single"/>
        </w:rPr>
        <w:t>John Hickman</w:t>
      </w:r>
    </w:p>
    <w:p w:rsidR="000A6033" w:rsidRDefault="000A6033" w:rsidP="00574BBA">
      <w:pPr>
        <w:spacing w:after="0" w:line="240" w:lineRule="auto"/>
        <w:rPr>
          <w:rFonts w:ascii="Times New Roman" w:hAnsi="Times New Roman" w:cs="Times New Roman"/>
          <w:b/>
          <w:color w:val="1F497D" w:themeColor="text2"/>
          <w:sz w:val="32"/>
          <w:szCs w:val="32"/>
        </w:rPr>
      </w:pPr>
    </w:p>
    <w:p w:rsidR="00E50B9A" w:rsidRDefault="0059129B" w:rsidP="00574BBA">
      <w:pPr>
        <w:spacing w:after="0" w:line="240" w:lineRule="auto"/>
        <w:rPr>
          <w:rFonts w:ascii="Times New Roman" w:hAnsi="Times New Roman" w:cs="Times New Roman"/>
          <w:color w:val="1F497D" w:themeColor="text2"/>
          <w:sz w:val="32"/>
          <w:szCs w:val="32"/>
        </w:rPr>
      </w:pPr>
      <w:r>
        <w:rPr>
          <w:rFonts w:ascii="Times New Roman" w:hAnsi="Times New Roman" w:cs="Times New Roman"/>
          <w:color w:val="1F497D" w:themeColor="text2"/>
          <w:sz w:val="32"/>
          <w:szCs w:val="32"/>
        </w:rPr>
        <w:t>Chair, Interd</w:t>
      </w:r>
      <w:r w:rsidR="00E50B9A" w:rsidRPr="00E50B9A">
        <w:rPr>
          <w:rFonts w:ascii="Times New Roman" w:hAnsi="Times New Roman" w:cs="Times New Roman"/>
          <w:color w:val="1F497D" w:themeColor="text2"/>
          <w:sz w:val="32"/>
          <w:szCs w:val="32"/>
        </w:rPr>
        <w:t>isciplinary Studies, Berry College</w:t>
      </w:r>
    </w:p>
    <w:p w:rsidR="003909B1" w:rsidRDefault="003909B1" w:rsidP="00574BBA">
      <w:pPr>
        <w:spacing w:after="0" w:line="240" w:lineRule="auto"/>
        <w:rPr>
          <w:rFonts w:ascii="Times New Roman" w:hAnsi="Times New Roman" w:cs="Times New Roman"/>
          <w:color w:val="1F497D" w:themeColor="text2"/>
          <w:sz w:val="32"/>
          <w:szCs w:val="32"/>
        </w:rPr>
      </w:pPr>
    </w:p>
    <w:p w:rsidR="003909B1" w:rsidRDefault="003909B1" w:rsidP="00574BBA">
      <w:pPr>
        <w:spacing w:after="0" w:line="240" w:lineRule="auto"/>
        <w:rPr>
          <w:rFonts w:ascii="Times New Roman" w:hAnsi="Times New Roman" w:cs="Times New Roman"/>
          <w:color w:val="FF0000"/>
          <w:sz w:val="32"/>
          <w:szCs w:val="32"/>
        </w:rPr>
      </w:pPr>
      <w:r>
        <w:rPr>
          <w:rFonts w:ascii="Times New Roman" w:hAnsi="Times New Roman" w:cs="Times New Roman"/>
          <w:color w:val="FF0000"/>
          <w:sz w:val="32"/>
          <w:szCs w:val="32"/>
        </w:rPr>
        <w:t>Book:</w:t>
      </w:r>
    </w:p>
    <w:p w:rsidR="003909B1" w:rsidRDefault="003909B1" w:rsidP="00574BBA">
      <w:pPr>
        <w:spacing w:after="0" w:line="240" w:lineRule="auto"/>
        <w:rPr>
          <w:rFonts w:ascii="Times New Roman" w:hAnsi="Times New Roman" w:cs="Times New Roman"/>
          <w:color w:val="FF0000"/>
          <w:sz w:val="32"/>
          <w:szCs w:val="32"/>
        </w:rPr>
      </w:pPr>
    </w:p>
    <w:p w:rsidR="003909B1" w:rsidRPr="003909B1" w:rsidRDefault="003909B1" w:rsidP="003909B1">
      <w:pPr>
        <w:rPr>
          <w:color w:val="1F497D" w:themeColor="text2"/>
        </w:rPr>
      </w:pPr>
      <w:r w:rsidRPr="003909B1">
        <w:rPr>
          <w:rFonts w:ascii="Times New Roman" w:hAnsi="Times New Roman" w:cs="Times New Roman"/>
          <w:color w:val="1F497D" w:themeColor="text2"/>
          <w:sz w:val="32"/>
          <w:szCs w:val="32"/>
        </w:rPr>
        <w:t>John Hickman.  </w:t>
      </w:r>
      <w:proofErr w:type="gramStart"/>
      <w:r w:rsidRPr="003909B1">
        <w:rPr>
          <w:rFonts w:ascii="Times New Roman" w:hAnsi="Times New Roman" w:cs="Times New Roman"/>
          <w:color w:val="1F497D" w:themeColor="text2"/>
          <w:sz w:val="32"/>
          <w:szCs w:val="32"/>
          <w:u w:val="single"/>
        </w:rPr>
        <w:t>Explaining Guantanamo</w:t>
      </w:r>
      <w:r w:rsidRPr="003909B1">
        <w:rPr>
          <w:rFonts w:ascii="Times New Roman" w:hAnsi="Times New Roman" w:cs="Times New Roman"/>
          <w:color w:val="1F497D" w:themeColor="text2"/>
          <w:sz w:val="32"/>
          <w:szCs w:val="32"/>
        </w:rPr>
        <w:t>.</w:t>
      </w:r>
      <w:proofErr w:type="gramEnd"/>
      <w:r w:rsidRPr="003909B1">
        <w:rPr>
          <w:rFonts w:ascii="Times New Roman" w:hAnsi="Times New Roman" w:cs="Times New Roman"/>
          <w:color w:val="1F497D" w:themeColor="text2"/>
          <w:sz w:val="32"/>
          <w:szCs w:val="32"/>
        </w:rPr>
        <w:t xml:space="preserve">  </w:t>
      </w:r>
      <w:proofErr w:type="gramStart"/>
      <w:r w:rsidRPr="003909B1">
        <w:rPr>
          <w:rFonts w:ascii="Times New Roman" w:hAnsi="Times New Roman" w:cs="Times New Roman"/>
          <w:color w:val="1F497D" w:themeColor="text2"/>
          <w:sz w:val="32"/>
          <w:szCs w:val="32"/>
        </w:rPr>
        <w:t>University Press of Florida (Forthcoming).</w:t>
      </w:r>
      <w:proofErr w:type="gramEnd"/>
    </w:p>
    <w:p w:rsidR="003A55D7" w:rsidRDefault="003A55D7" w:rsidP="00574BBA">
      <w:pPr>
        <w:spacing w:after="0" w:line="240" w:lineRule="auto"/>
        <w:rPr>
          <w:rFonts w:ascii="Times New Roman" w:hAnsi="Times New Roman" w:cs="Times New Roman"/>
          <w:color w:val="1F497D" w:themeColor="text2"/>
          <w:sz w:val="32"/>
          <w:szCs w:val="32"/>
        </w:rPr>
      </w:pPr>
    </w:p>
    <w:p w:rsidR="003A55D7" w:rsidRDefault="003A55D7" w:rsidP="00574BBA">
      <w:pPr>
        <w:spacing w:after="0" w:line="240" w:lineRule="auto"/>
        <w:rPr>
          <w:rFonts w:ascii="Times New Roman" w:hAnsi="Times New Roman" w:cs="Times New Roman"/>
          <w:color w:val="1F497D" w:themeColor="text2"/>
          <w:sz w:val="32"/>
          <w:szCs w:val="32"/>
        </w:rPr>
      </w:pPr>
      <w:r w:rsidRPr="00E50B9A">
        <w:rPr>
          <w:rFonts w:ascii="Times New Roman" w:hAnsi="Times New Roman" w:cs="Times New Roman"/>
          <w:color w:val="00B050"/>
          <w:sz w:val="32"/>
          <w:szCs w:val="32"/>
        </w:rPr>
        <w:t>Articles</w:t>
      </w:r>
      <w:r>
        <w:rPr>
          <w:rFonts w:ascii="Times New Roman" w:hAnsi="Times New Roman" w:cs="Times New Roman"/>
          <w:color w:val="1F497D" w:themeColor="text2"/>
          <w:sz w:val="32"/>
          <w:szCs w:val="32"/>
        </w:rPr>
        <w:t>:</w:t>
      </w:r>
    </w:p>
    <w:p w:rsidR="003A55D7" w:rsidRPr="003A55D7" w:rsidRDefault="003A55D7" w:rsidP="00574BBA">
      <w:pPr>
        <w:spacing w:after="0" w:line="240" w:lineRule="auto"/>
        <w:rPr>
          <w:rFonts w:ascii="Times New Roman" w:hAnsi="Times New Roman" w:cs="Times New Roman"/>
          <w:color w:val="1F497D" w:themeColor="text2"/>
          <w:sz w:val="32"/>
          <w:szCs w:val="32"/>
        </w:rPr>
      </w:pPr>
    </w:p>
    <w:p w:rsidR="00951816" w:rsidRPr="00534C24" w:rsidRDefault="00247730" w:rsidP="00951816">
      <w:pPr>
        <w:rPr>
          <w:rFonts w:ascii="Times New Roman" w:hAnsi="Times New Roman" w:cs="Times New Roman"/>
          <w:color w:val="1F497D"/>
          <w:sz w:val="32"/>
          <w:szCs w:val="32"/>
        </w:rPr>
      </w:pPr>
      <w:r>
        <w:rPr>
          <w:rFonts w:ascii="Times New Roman" w:hAnsi="Times New Roman" w:cs="Times New Roman"/>
          <w:noProof/>
          <w:color w:val="1F497D" w:themeColor="text2"/>
          <w:sz w:val="32"/>
          <w:szCs w:val="32"/>
        </w:rPr>
        <w:drawing>
          <wp:anchor distT="0" distB="0" distL="114300" distR="114300" simplePos="0" relativeHeight="251730944" behindDoc="1" locked="0" layoutInCell="1" allowOverlap="1" wp14:anchorId="69D61FA9" wp14:editId="56898D4E">
            <wp:simplePos x="0" y="0"/>
            <wp:positionH relativeFrom="column">
              <wp:posOffset>-326390</wp:posOffset>
            </wp:positionH>
            <wp:positionV relativeFrom="paragraph">
              <wp:posOffset>372745</wp:posOffset>
            </wp:positionV>
            <wp:extent cx="2106930" cy="1704975"/>
            <wp:effectExtent l="0" t="0" r="7620" b="9525"/>
            <wp:wrapThrough wrapText="bothSides">
              <wp:wrapPolygon edited="0">
                <wp:start x="0" y="0"/>
                <wp:lineTo x="0" y="21479"/>
                <wp:lineTo x="21483" y="21479"/>
                <wp:lineTo x="21483" y="0"/>
                <wp:lineTo x="0" y="0"/>
              </wp:wrapPolygon>
            </wp:wrapThrough>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82.JPG"/>
                    <pic:cNvPicPr/>
                  </pic:nvPicPr>
                  <pic:blipFill rotWithShape="1">
                    <a:blip r:embed="rId52" cstate="print">
                      <a:extLst>
                        <a:ext uri="{28A0092B-C50C-407E-A947-70E740481C1C}">
                          <a14:useLocalDpi xmlns:a14="http://schemas.microsoft.com/office/drawing/2010/main" val="0"/>
                        </a:ext>
                      </a:extLst>
                    </a:blip>
                    <a:srcRect l="10256" t="11539" r="20032" b="13248"/>
                    <a:stretch/>
                  </pic:blipFill>
                  <pic:spPr bwMode="auto">
                    <a:xfrm>
                      <a:off x="0" y="0"/>
                      <a:ext cx="2106930" cy="1704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51816" w:rsidRPr="00534C24">
        <w:rPr>
          <w:rFonts w:ascii="Times New Roman" w:hAnsi="Times New Roman" w:cs="Times New Roman"/>
          <w:color w:val="1F497D"/>
          <w:sz w:val="32"/>
          <w:szCs w:val="32"/>
        </w:rPr>
        <w:t>Joh</w:t>
      </w:r>
      <w:r w:rsidR="003A55D7">
        <w:rPr>
          <w:rFonts w:ascii="Times New Roman" w:hAnsi="Times New Roman" w:cs="Times New Roman"/>
          <w:color w:val="1F497D"/>
          <w:sz w:val="32"/>
          <w:szCs w:val="32"/>
        </w:rPr>
        <w:t>n Hickman,</w:t>
      </w:r>
      <w:r w:rsidR="00951816" w:rsidRPr="00534C24">
        <w:rPr>
          <w:rFonts w:ascii="Times New Roman" w:hAnsi="Times New Roman" w:cs="Times New Roman"/>
          <w:color w:val="1F497D"/>
          <w:sz w:val="32"/>
          <w:szCs w:val="32"/>
        </w:rPr>
        <w:t xml:space="preserve"> “How Plausible is Chinese Annexation of Territory on the Moon?” </w:t>
      </w:r>
      <w:proofErr w:type="spellStart"/>
      <w:proofErr w:type="gramStart"/>
      <w:r w:rsidR="00951816" w:rsidRPr="00534C24">
        <w:rPr>
          <w:rFonts w:ascii="Times New Roman" w:hAnsi="Times New Roman" w:cs="Times New Roman"/>
          <w:i/>
          <w:iCs/>
          <w:color w:val="1F497D"/>
          <w:sz w:val="32"/>
          <w:szCs w:val="32"/>
        </w:rPr>
        <w:t>Astropolitics</w:t>
      </w:r>
      <w:proofErr w:type="spellEnd"/>
      <w:r w:rsidR="00951816" w:rsidRPr="00534C24">
        <w:rPr>
          <w:rFonts w:ascii="Times New Roman" w:hAnsi="Times New Roman" w:cs="Times New Roman"/>
          <w:color w:val="1F497D"/>
          <w:sz w:val="32"/>
          <w:szCs w:val="32"/>
        </w:rPr>
        <w:t>.</w:t>
      </w:r>
      <w:proofErr w:type="gramEnd"/>
      <w:r w:rsidR="00951816" w:rsidRPr="00534C24">
        <w:rPr>
          <w:rFonts w:ascii="Times New Roman" w:hAnsi="Times New Roman" w:cs="Times New Roman"/>
          <w:color w:val="1F497D"/>
          <w:sz w:val="32"/>
          <w:szCs w:val="32"/>
        </w:rPr>
        <w:t xml:space="preserve">  </w:t>
      </w:r>
      <w:proofErr w:type="gramStart"/>
      <w:r w:rsidR="00951816" w:rsidRPr="00534C24">
        <w:rPr>
          <w:rFonts w:ascii="Times New Roman" w:hAnsi="Times New Roman" w:cs="Times New Roman"/>
          <w:color w:val="1F497D"/>
          <w:sz w:val="32"/>
          <w:szCs w:val="32"/>
        </w:rPr>
        <w:t>(2012) 10:84-92.</w:t>
      </w:r>
      <w:proofErr w:type="gramEnd"/>
      <w:r w:rsidR="00951816" w:rsidRPr="00534C24">
        <w:rPr>
          <w:rFonts w:ascii="Times New Roman" w:hAnsi="Times New Roman" w:cs="Times New Roman"/>
          <w:color w:val="1F497D"/>
          <w:sz w:val="32"/>
          <w:szCs w:val="32"/>
        </w:rPr>
        <w:t xml:space="preserve">  </w:t>
      </w:r>
    </w:p>
    <w:p w:rsidR="00951816" w:rsidRPr="00534C24" w:rsidRDefault="00951816" w:rsidP="00951816">
      <w:pPr>
        <w:rPr>
          <w:rFonts w:ascii="Times New Roman" w:hAnsi="Times New Roman" w:cs="Times New Roman"/>
          <w:color w:val="1F497D"/>
          <w:sz w:val="32"/>
          <w:szCs w:val="32"/>
        </w:rPr>
      </w:pPr>
      <w:r w:rsidRPr="00534C24">
        <w:rPr>
          <w:rFonts w:ascii="Times New Roman" w:hAnsi="Times New Roman" w:cs="Times New Roman"/>
          <w:color w:val="1F497D"/>
          <w:sz w:val="32"/>
          <w:szCs w:val="32"/>
        </w:rPr>
        <w:t>John Hickman</w:t>
      </w:r>
      <w:r w:rsidR="003A55D7">
        <w:rPr>
          <w:rFonts w:ascii="Times New Roman" w:hAnsi="Times New Roman" w:cs="Times New Roman"/>
          <w:color w:val="1F497D"/>
          <w:sz w:val="32"/>
          <w:szCs w:val="32"/>
        </w:rPr>
        <w:t>,</w:t>
      </w:r>
      <w:r w:rsidRPr="00534C24">
        <w:rPr>
          <w:rFonts w:ascii="Times New Roman" w:hAnsi="Times New Roman" w:cs="Times New Roman"/>
          <w:color w:val="1F497D"/>
          <w:sz w:val="32"/>
          <w:szCs w:val="32"/>
        </w:rPr>
        <w:t xml:space="preserve"> “Why and How States Open Frontiers.” </w:t>
      </w:r>
      <w:r w:rsidRPr="00534C24">
        <w:rPr>
          <w:rFonts w:ascii="Times New Roman" w:hAnsi="Times New Roman" w:cs="Times New Roman"/>
          <w:i/>
          <w:iCs/>
          <w:color w:val="1F497D"/>
          <w:sz w:val="32"/>
          <w:szCs w:val="32"/>
        </w:rPr>
        <w:t>The Journal of Slavic and Military Studies</w:t>
      </w:r>
      <w:r w:rsidRPr="00534C24">
        <w:rPr>
          <w:rFonts w:ascii="Times New Roman" w:hAnsi="Times New Roman" w:cs="Times New Roman"/>
          <w:color w:val="1F497D"/>
          <w:sz w:val="32"/>
          <w:szCs w:val="32"/>
        </w:rPr>
        <w:t>.  (2012) 25</w:t>
      </w:r>
      <w:proofErr w:type="gramStart"/>
      <w:r w:rsidRPr="00534C24">
        <w:rPr>
          <w:rFonts w:ascii="Times New Roman" w:hAnsi="Times New Roman" w:cs="Times New Roman"/>
          <w:color w:val="1F497D"/>
          <w:sz w:val="32"/>
          <w:szCs w:val="32"/>
        </w:rPr>
        <w:t>,1:1</w:t>
      </w:r>
      <w:proofErr w:type="gramEnd"/>
      <w:r w:rsidRPr="00534C24">
        <w:rPr>
          <w:rFonts w:ascii="Times New Roman" w:hAnsi="Times New Roman" w:cs="Times New Roman"/>
          <w:color w:val="1F497D"/>
          <w:sz w:val="32"/>
          <w:szCs w:val="32"/>
        </w:rPr>
        <w:t>-16.</w:t>
      </w:r>
    </w:p>
    <w:p w:rsidR="00951816" w:rsidRDefault="00951816" w:rsidP="00951816">
      <w:pPr>
        <w:rPr>
          <w:rFonts w:ascii="Times New Roman" w:hAnsi="Times New Roman" w:cs="Times New Roman"/>
          <w:color w:val="1F497D"/>
          <w:sz w:val="32"/>
          <w:szCs w:val="32"/>
        </w:rPr>
      </w:pPr>
      <w:r w:rsidRPr="00534C24">
        <w:rPr>
          <w:rFonts w:ascii="Times New Roman" w:hAnsi="Times New Roman" w:cs="Times New Roman"/>
          <w:color w:val="1F497D"/>
          <w:sz w:val="32"/>
          <w:szCs w:val="32"/>
        </w:rPr>
        <w:t xml:space="preserve">John Hickman. </w:t>
      </w:r>
      <w:proofErr w:type="gramStart"/>
      <w:r w:rsidRPr="00534C24">
        <w:rPr>
          <w:rFonts w:ascii="Times New Roman" w:hAnsi="Times New Roman" w:cs="Times New Roman"/>
          <w:color w:val="1F497D"/>
          <w:sz w:val="32"/>
          <w:szCs w:val="32"/>
        </w:rPr>
        <w:t>“Ukraine in NATO?</w:t>
      </w:r>
      <w:proofErr w:type="gramEnd"/>
      <w:r w:rsidRPr="00534C24">
        <w:rPr>
          <w:rFonts w:ascii="Times New Roman" w:hAnsi="Times New Roman" w:cs="Times New Roman"/>
          <w:color w:val="1F497D"/>
          <w:sz w:val="32"/>
          <w:szCs w:val="32"/>
        </w:rPr>
        <w:t xml:space="preserve"> </w:t>
      </w:r>
      <w:proofErr w:type="gramStart"/>
      <w:r w:rsidRPr="00534C24">
        <w:rPr>
          <w:rFonts w:ascii="Times New Roman" w:hAnsi="Times New Roman" w:cs="Times New Roman"/>
          <w:color w:val="1F497D"/>
          <w:sz w:val="32"/>
          <w:szCs w:val="32"/>
        </w:rPr>
        <w:t>The Case Against.”</w:t>
      </w:r>
      <w:proofErr w:type="gramEnd"/>
      <w:r w:rsidRPr="00534C24">
        <w:rPr>
          <w:rFonts w:ascii="Times New Roman" w:hAnsi="Times New Roman" w:cs="Times New Roman"/>
          <w:color w:val="1F497D"/>
          <w:sz w:val="32"/>
          <w:szCs w:val="32"/>
        </w:rPr>
        <w:t xml:space="preserve"> </w:t>
      </w:r>
      <w:proofErr w:type="spellStart"/>
      <w:r w:rsidRPr="00534C24">
        <w:rPr>
          <w:rFonts w:ascii="Times New Roman" w:hAnsi="Times New Roman" w:cs="Times New Roman"/>
          <w:i/>
          <w:iCs/>
          <w:color w:val="1F497D"/>
          <w:sz w:val="32"/>
          <w:szCs w:val="32"/>
        </w:rPr>
        <w:t>Nowa</w:t>
      </w:r>
      <w:proofErr w:type="spellEnd"/>
      <w:r w:rsidRPr="00534C24">
        <w:rPr>
          <w:rFonts w:ascii="Times New Roman" w:hAnsi="Times New Roman" w:cs="Times New Roman"/>
          <w:i/>
          <w:iCs/>
          <w:color w:val="1F497D"/>
          <w:sz w:val="32"/>
          <w:szCs w:val="32"/>
        </w:rPr>
        <w:t xml:space="preserve"> </w:t>
      </w:r>
      <w:proofErr w:type="spellStart"/>
      <w:r w:rsidRPr="00534C24">
        <w:rPr>
          <w:rFonts w:ascii="Times New Roman" w:hAnsi="Times New Roman" w:cs="Times New Roman"/>
          <w:i/>
          <w:iCs/>
          <w:color w:val="1F497D"/>
          <w:sz w:val="32"/>
          <w:szCs w:val="32"/>
        </w:rPr>
        <w:t>Ukraina</w:t>
      </w:r>
      <w:proofErr w:type="spellEnd"/>
      <w:r w:rsidRPr="00534C24">
        <w:rPr>
          <w:rFonts w:ascii="Times New Roman" w:hAnsi="Times New Roman" w:cs="Times New Roman"/>
          <w:color w:val="1F497D"/>
          <w:sz w:val="32"/>
          <w:szCs w:val="32"/>
        </w:rPr>
        <w:t xml:space="preserve">.  (2011): 11:125-128.  </w:t>
      </w:r>
    </w:p>
    <w:p w:rsidR="003A55D7" w:rsidRPr="000A6033" w:rsidRDefault="003A55D7" w:rsidP="00951816">
      <w:pPr>
        <w:rPr>
          <w:rFonts w:ascii="Times New Roman" w:hAnsi="Times New Roman" w:cs="Times New Roman"/>
          <w:color w:val="1F497D"/>
          <w:sz w:val="32"/>
          <w:szCs w:val="32"/>
        </w:rPr>
      </w:pPr>
      <w:r>
        <w:rPr>
          <w:rFonts w:ascii="Times New Roman" w:hAnsi="Times New Roman" w:cs="Times New Roman"/>
          <w:color w:val="1F497D"/>
          <w:sz w:val="32"/>
          <w:szCs w:val="32"/>
        </w:rPr>
        <w:t xml:space="preserve">Chaitram Singh and John Hickman, “Soldiers as Saviors of the State: The Cases of Turkey and Pakistan Contrasted,” </w:t>
      </w:r>
      <w:r w:rsidR="000A6033">
        <w:rPr>
          <w:rFonts w:ascii="Times New Roman" w:hAnsi="Times New Roman" w:cs="Times New Roman"/>
          <w:i/>
          <w:color w:val="1F497D"/>
          <w:sz w:val="32"/>
          <w:szCs w:val="32"/>
        </w:rPr>
        <w:t>Journal of Third World S</w:t>
      </w:r>
      <w:r>
        <w:rPr>
          <w:rFonts w:ascii="Times New Roman" w:hAnsi="Times New Roman" w:cs="Times New Roman"/>
          <w:i/>
          <w:color w:val="1F497D"/>
          <w:sz w:val="32"/>
          <w:szCs w:val="32"/>
        </w:rPr>
        <w:t xml:space="preserve">tudies </w:t>
      </w:r>
      <w:r w:rsidR="000A6033">
        <w:rPr>
          <w:rFonts w:ascii="Times New Roman" w:hAnsi="Times New Roman" w:cs="Times New Roman"/>
          <w:color w:val="1F497D"/>
          <w:sz w:val="32"/>
          <w:szCs w:val="32"/>
        </w:rPr>
        <w:t>(Forthcoming)</w:t>
      </w:r>
    </w:p>
    <w:p w:rsidR="00951816" w:rsidRPr="00534C24" w:rsidRDefault="000A6033" w:rsidP="00951816">
      <w:pPr>
        <w:rPr>
          <w:rFonts w:ascii="Times New Roman" w:hAnsi="Times New Roman" w:cs="Times New Roman"/>
          <w:color w:val="1F497D"/>
          <w:sz w:val="32"/>
          <w:szCs w:val="32"/>
          <w:u w:val="single"/>
        </w:rPr>
      </w:pPr>
      <w:r w:rsidRPr="00E50B9A">
        <w:rPr>
          <w:rFonts w:ascii="Times New Roman" w:hAnsi="Times New Roman" w:cs="Times New Roman"/>
          <w:color w:val="632423" w:themeColor="accent2" w:themeShade="80"/>
          <w:sz w:val="32"/>
          <w:szCs w:val="32"/>
        </w:rPr>
        <w:t>Columns</w:t>
      </w:r>
      <w:r>
        <w:rPr>
          <w:rFonts w:ascii="Times New Roman" w:hAnsi="Times New Roman" w:cs="Times New Roman"/>
          <w:color w:val="1F497D"/>
          <w:sz w:val="32"/>
          <w:szCs w:val="32"/>
          <w:u w:val="single"/>
        </w:rPr>
        <w:t>:</w:t>
      </w:r>
    </w:p>
    <w:p w:rsidR="000A6033" w:rsidRDefault="00951816" w:rsidP="00951816">
      <w:pPr>
        <w:rPr>
          <w:rFonts w:ascii="Times New Roman" w:hAnsi="Times New Roman" w:cs="Times New Roman"/>
          <w:color w:val="1F497D"/>
          <w:sz w:val="32"/>
          <w:szCs w:val="32"/>
        </w:rPr>
      </w:pPr>
      <w:r w:rsidRPr="00534C24">
        <w:rPr>
          <w:rFonts w:ascii="Times New Roman" w:hAnsi="Times New Roman" w:cs="Times New Roman"/>
          <w:color w:val="1F497D"/>
          <w:sz w:val="32"/>
          <w:szCs w:val="32"/>
        </w:rPr>
        <w:t xml:space="preserve">John Hickman. “Who Wants Intervention?”  </w:t>
      </w:r>
      <w:r w:rsidRPr="00534C24">
        <w:rPr>
          <w:rFonts w:ascii="Times New Roman" w:hAnsi="Times New Roman" w:cs="Times New Roman"/>
          <w:i/>
          <w:iCs/>
          <w:color w:val="1F497D"/>
          <w:sz w:val="32"/>
          <w:szCs w:val="32"/>
        </w:rPr>
        <w:t>Like the Dew</w:t>
      </w:r>
      <w:r w:rsidRPr="00534C24">
        <w:rPr>
          <w:rFonts w:ascii="Times New Roman" w:hAnsi="Times New Roman" w:cs="Times New Roman"/>
          <w:color w:val="1F497D"/>
          <w:sz w:val="32"/>
          <w:szCs w:val="32"/>
        </w:rPr>
        <w:t xml:space="preserve">.   April 12, 2012. </w:t>
      </w:r>
    </w:p>
    <w:p w:rsidR="00951816" w:rsidRPr="00534C24" w:rsidRDefault="008265A4" w:rsidP="00951816">
      <w:pPr>
        <w:rPr>
          <w:rFonts w:ascii="Times New Roman" w:hAnsi="Times New Roman" w:cs="Times New Roman"/>
          <w:color w:val="1F497D"/>
          <w:sz w:val="32"/>
          <w:szCs w:val="32"/>
        </w:rPr>
      </w:pPr>
      <w:hyperlink r:id="rId53" w:history="1">
        <w:r w:rsidR="00951816" w:rsidRPr="00534C24">
          <w:rPr>
            <w:rStyle w:val="Hyperlink"/>
            <w:rFonts w:ascii="Times New Roman" w:hAnsi="Times New Roman" w:cs="Times New Roman"/>
            <w:sz w:val="32"/>
            <w:szCs w:val="32"/>
          </w:rPr>
          <w:t>http://likethedew.com/2012/04/12/who-wants-intervention/</w:t>
        </w:r>
      </w:hyperlink>
    </w:p>
    <w:p w:rsidR="00951816" w:rsidRPr="00534C24" w:rsidRDefault="00951816" w:rsidP="00951816">
      <w:pPr>
        <w:rPr>
          <w:rFonts w:ascii="Times New Roman" w:hAnsi="Times New Roman" w:cs="Times New Roman"/>
          <w:color w:val="1F497D"/>
          <w:sz w:val="32"/>
          <w:szCs w:val="32"/>
        </w:rPr>
      </w:pPr>
      <w:r w:rsidRPr="00534C24">
        <w:rPr>
          <w:rFonts w:ascii="Times New Roman" w:hAnsi="Times New Roman" w:cs="Times New Roman"/>
          <w:color w:val="1F497D"/>
          <w:sz w:val="32"/>
          <w:szCs w:val="32"/>
        </w:rPr>
        <w:t xml:space="preserve">John Hickman. </w:t>
      </w:r>
      <w:proofErr w:type="gramStart"/>
      <w:r w:rsidRPr="00534C24">
        <w:rPr>
          <w:rFonts w:ascii="Times New Roman" w:hAnsi="Times New Roman" w:cs="Times New Roman"/>
          <w:color w:val="1F497D"/>
          <w:sz w:val="32"/>
          <w:szCs w:val="32"/>
        </w:rPr>
        <w:t>“The Cause of Freedom.”</w:t>
      </w:r>
      <w:proofErr w:type="gramEnd"/>
      <w:r w:rsidRPr="00534C24">
        <w:rPr>
          <w:rFonts w:ascii="Times New Roman" w:hAnsi="Times New Roman" w:cs="Times New Roman"/>
          <w:color w:val="1F497D"/>
          <w:sz w:val="32"/>
          <w:szCs w:val="32"/>
        </w:rPr>
        <w:t xml:space="preserve"> </w:t>
      </w:r>
      <w:r w:rsidRPr="00534C24">
        <w:rPr>
          <w:rFonts w:ascii="Times New Roman" w:hAnsi="Times New Roman" w:cs="Times New Roman"/>
          <w:i/>
          <w:iCs/>
          <w:color w:val="1F497D"/>
          <w:sz w:val="32"/>
          <w:szCs w:val="32"/>
        </w:rPr>
        <w:t>Like the Dew</w:t>
      </w:r>
      <w:r w:rsidRPr="00534C24">
        <w:rPr>
          <w:rFonts w:ascii="Times New Roman" w:hAnsi="Times New Roman" w:cs="Times New Roman"/>
          <w:color w:val="1F497D"/>
          <w:sz w:val="32"/>
          <w:szCs w:val="32"/>
        </w:rPr>
        <w:t>.  April 8, 2012.</w:t>
      </w:r>
    </w:p>
    <w:p w:rsidR="00951816" w:rsidRPr="00534C24" w:rsidRDefault="008265A4" w:rsidP="00951816">
      <w:pPr>
        <w:rPr>
          <w:rFonts w:ascii="Times New Roman" w:hAnsi="Times New Roman" w:cs="Times New Roman"/>
          <w:color w:val="1F497D"/>
          <w:sz w:val="32"/>
          <w:szCs w:val="32"/>
        </w:rPr>
      </w:pPr>
      <w:hyperlink r:id="rId54" w:history="1">
        <w:r w:rsidR="00951816" w:rsidRPr="00534C24">
          <w:rPr>
            <w:rStyle w:val="Hyperlink"/>
            <w:rFonts w:ascii="Times New Roman" w:hAnsi="Times New Roman" w:cs="Times New Roman"/>
            <w:sz w:val="32"/>
            <w:szCs w:val="32"/>
          </w:rPr>
          <w:t>http://likethedew.com/2012/04/08/the-cause-of-freedom/</w:t>
        </w:r>
      </w:hyperlink>
    </w:p>
    <w:p w:rsidR="00951816" w:rsidRPr="00534C24" w:rsidRDefault="00951816" w:rsidP="00951816">
      <w:pPr>
        <w:rPr>
          <w:rFonts w:ascii="Times New Roman" w:hAnsi="Times New Roman" w:cs="Times New Roman"/>
          <w:color w:val="1F497D"/>
          <w:sz w:val="32"/>
          <w:szCs w:val="32"/>
        </w:rPr>
      </w:pPr>
      <w:r w:rsidRPr="00534C24">
        <w:rPr>
          <w:rFonts w:ascii="Times New Roman" w:hAnsi="Times New Roman" w:cs="Times New Roman"/>
          <w:color w:val="1F497D"/>
          <w:sz w:val="32"/>
          <w:szCs w:val="32"/>
        </w:rPr>
        <w:t xml:space="preserve">John Hickman. “The Permanent War Party Wants Two More.” </w:t>
      </w:r>
      <w:r w:rsidRPr="00534C24">
        <w:rPr>
          <w:rFonts w:ascii="Times New Roman" w:hAnsi="Times New Roman" w:cs="Times New Roman"/>
          <w:i/>
          <w:iCs/>
          <w:color w:val="1F497D"/>
          <w:sz w:val="32"/>
          <w:szCs w:val="32"/>
        </w:rPr>
        <w:t>Like the Dew</w:t>
      </w:r>
      <w:r w:rsidRPr="00534C24">
        <w:rPr>
          <w:rFonts w:ascii="Times New Roman" w:hAnsi="Times New Roman" w:cs="Times New Roman"/>
          <w:color w:val="1F497D"/>
          <w:sz w:val="32"/>
          <w:szCs w:val="32"/>
        </w:rPr>
        <w:t>.  March 11, 2012.</w:t>
      </w:r>
    </w:p>
    <w:p w:rsidR="00951816" w:rsidRPr="00534C24" w:rsidRDefault="008265A4" w:rsidP="00951816">
      <w:pPr>
        <w:rPr>
          <w:rFonts w:ascii="Times New Roman" w:hAnsi="Times New Roman" w:cs="Times New Roman"/>
          <w:color w:val="1F497D"/>
          <w:sz w:val="32"/>
          <w:szCs w:val="32"/>
        </w:rPr>
      </w:pPr>
      <w:hyperlink r:id="rId55" w:history="1">
        <w:r w:rsidR="00951816" w:rsidRPr="00534C24">
          <w:rPr>
            <w:rStyle w:val="Hyperlink"/>
            <w:rFonts w:ascii="Times New Roman" w:hAnsi="Times New Roman" w:cs="Times New Roman"/>
            <w:sz w:val="32"/>
            <w:szCs w:val="32"/>
          </w:rPr>
          <w:t>http://likethedew.com/2012/03/11/the-permanent-war-party-wants-two-more/</w:t>
        </w:r>
      </w:hyperlink>
    </w:p>
    <w:p w:rsidR="00951816" w:rsidRPr="00534C24" w:rsidRDefault="00951816" w:rsidP="00951816">
      <w:pPr>
        <w:rPr>
          <w:rFonts w:ascii="Times New Roman" w:hAnsi="Times New Roman" w:cs="Times New Roman"/>
          <w:color w:val="1F497D"/>
          <w:sz w:val="32"/>
          <w:szCs w:val="32"/>
        </w:rPr>
      </w:pPr>
      <w:r w:rsidRPr="00534C24">
        <w:rPr>
          <w:rFonts w:ascii="Times New Roman" w:hAnsi="Times New Roman" w:cs="Times New Roman"/>
          <w:color w:val="1F497D"/>
          <w:sz w:val="32"/>
          <w:szCs w:val="32"/>
        </w:rPr>
        <w:t>John Hickman. “Bad Double Standards, Good Double Standards.” Like the Dew.  January 17, 2012.</w:t>
      </w:r>
    </w:p>
    <w:p w:rsidR="00951816" w:rsidRPr="00534C24" w:rsidRDefault="008265A4" w:rsidP="00951816">
      <w:pPr>
        <w:rPr>
          <w:rFonts w:ascii="Times New Roman" w:hAnsi="Times New Roman" w:cs="Times New Roman"/>
          <w:color w:val="1F497D"/>
          <w:sz w:val="32"/>
          <w:szCs w:val="32"/>
        </w:rPr>
      </w:pPr>
      <w:hyperlink r:id="rId56" w:history="1">
        <w:r w:rsidR="00951816" w:rsidRPr="00534C24">
          <w:rPr>
            <w:rStyle w:val="Hyperlink"/>
            <w:rFonts w:ascii="Times New Roman" w:hAnsi="Times New Roman" w:cs="Times New Roman"/>
            <w:sz w:val="32"/>
            <w:szCs w:val="32"/>
          </w:rPr>
          <w:t>http://likethedew.com/2012/01/17/bad-double-standards-good-double-standards/</w:t>
        </w:r>
      </w:hyperlink>
    </w:p>
    <w:p w:rsidR="00951816" w:rsidRPr="00534C24" w:rsidRDefault="00951816" w:rsidP="00951816">
      <w:pPr>
        <w:rPr>
          <w:rFonts w:ascii="Times New Roman" w:hAnsi="Times New Roman" w:cs="Times New Roman"/>
          <w:color w:val="1F497D"/>
          <w:sz w:val="32"/>
          <w:szCs w:val="32"/>
        </w:rPr>
      </w:pPr>
      <w:r w:rsidRPr="00534C24">
        <w:rPr>
          <w:rFonts w:ascii="Times New Roman" w:hAnsi="Times New Roman" w:cs="Times New Roman"/>
          <w:color w:val="1F497D"/>
          <w:sz w:val="32"/>
          <w:szCs w:val="32"/>
        </w:rPr>
        <w:t xml:space="preserve">John Hickman. </w:t>
      </w:r>
      <w:proofErr w:type="gramStart"/>
      <w:r w:rsidRPr="00534C24">
        <w:rPr>
          <w:rFonts w:ascii="Times New Roman" w:hAnsi="Times New Roman" w:cs="Times New Roman"/>
          <w:color w:val="1F497D"/>
          <w:sz w:val="32"/>
          <w:szCs w:val="32"/>
        </w:rPr>
        <w:t xml:space="preserve">“Reporting </w:t>
      </w:r>
      <w:proofErr w:type="spellStart"/>
      <w:r w:rsidRPr="00534C24">
        <w:rPr>
          <w:rFonts w:ascii="Times New Roman" w:hAnsi="Times New Roman" w:cs="Times New Roman"/>
          <w:color w:val="1F497D"/>
          <w:sz w:val="32"/>
          <w:szCs w:val="32"/>
        </w:rPr>
        <w:t>Kepler</w:t>
      </w:r>
      <w:proofErr w:type="spellEnd"/>
      <w:r w:rsidRPr="00534C24">
        <w:rPr>
          <w:rFonts w:ascii="Times New Roman" w:hAnsi="Times New Roman" w:cs="Times New Roman"/>
          <w:color w:val="1F497D"/>
          <w:sz w:val="32"/>
          <w:szCs w:val="32"/>
        </w:rPr>
        <w:t xml:space="preserve"> 20e and 20f.”</w:t>
      </w:r>
      <w:proofErr w:type="gramEnd"/>
      <w:r w:rsidRPr="00534C24">
        <w:rPr>
          <w:rFonts w:ascii="Times New Roman" w:hAnsi="Times New Roman" w:cs="Times New Roman"/>
          <w:color w:val="1F497D"/>
          <w:sz w:val="32"/>
          <w:szCs w:val="32"/>
        </w:rPr>
        <w:t xml:space="preserve">  </w:t>
      </w:r>
      <w:proofErr w:type="gramStart"/>
      <w:r w:rsidRPr="00534C24">
        <w:rPr>
          <w:rFonts w:ascii="Times New Roman" w:hAnsi="Times New Roman" w:cs="Times New Roman"/>
          <w:i/>
          <w:iCs/>
          <w:color w:val="1F497D"/>
          <w:sz w:val="32"/>
          <w:szCs w:val="32"/>
        </w:rPr>
        <w:t>The Space Review</w:t>
      </w:r>
      <w:r w:rsidRPr="00534C24">
        <w:rPr>
          <w:rFonts w:ascii="Times New Roman" w:hAnsi="Times New Roman" w:cs="Times New Roman"/>
          <w:color w:val="1F497D"/>
          <w:sz w:val="32"/>
          <w:szCs w:val="32"/>
        </w:rPr>
        <w:t>.</w:t>
      </w:r>
      <w:proofErr w:type="gramEnd"/>
      <w:r w:rsidRPr="00534C24">
        <w:rPr>
          <w:rFonts w:ascii="Times New Roman" w:hAnsi="Times New Roman" w:cs="Times New Roman"/>
          <w:color w:val="1F497D"/>
          <w:sz w:val="32"/>
          <w:szCs w:val="32"/>
        </w:rPr>
        <w:t>  January 9, 2012.</w:t>
      </w:r>
    </w:p>
    <w:p w:rsidR="00951816" w:rsidRDefault="008265A4" w:rsidP="00951816">
      <w:pPr>
        <w:rPr>
          <w:rStyle w:val="Hyperlink"/>
          <w:rFonts w:ascii="Times New Roman" w:hAnsi="Times New Roman" w:cs="Times New Roman"/>
          <w:sz w:val="32"/>
          <w:szCs w:val="32"/>
        </w:rPr>
      </w:pPr>
      <w:hyperlink r:id="rId57" w:history="1">
        <w:r w:rsidR="00951816" w:rsidRPr="00534C24">
          <w:rPr>
            <w:rStyle w:val="Hyperlink"/>
            <w:rFonts w:ascii="Times New Roman" w:hAnsi="Times New Roman" w:cs="Times New Roman"/>
            <w:sz w:val="32"/>
            <w:szCs w:val="32"/>
          </w:rPr>
          <w:t>http://www.thespacereview.com/article/2001/1</w:t>
        </w:r>
      </w:hyperlink>
    </w:p>
    <w:p w:rsidR="003909B1" w:rsidRPr="003909B1" w:rsidRDefault="003909B1" w:rsidP="003909B1">
      <w:pPr>
        <w:rPr>
          <w:rFonts w:ascii="Times New Roman" w:hAnsi="Times New Roman" w:cs="Times New Roman"/>
          <w:color w:val="1F497D" w:themeColor="text2"/>
          <w:sz w:val="32"/>
          <w:szCs w:val="32"/>
        </w:rPr>
      </w:pPr>
      <w:r w:rsidRPr="003909B1">
        <w:rPr>
          <w:rFonts w:ascii="Times New Roman" w:hAnsi="Times New Roman" w:cs="Times New Roman"/>
          <w:color w:val="1F497D" w:themeColor="text2"/>
          <w:sz w:val="32"/>
          <w:szCs w:val="32"/>
        </w:rPr>
        <w:t xml:space="preserve">John Hickman. </w:t>
      </w:r>
      <w:proofErr w:type="gramStart"/>
      <w:r w:rsidRPr="003909B1">
        <w:rPr>
          <w:rFonts w:ascii="Times New Roman" w:hAnsi="Times New Roman" w:cs="Times New Roman"/>
          <w:color w:val="1F497D" w:themeColor="text2"/>
          <w:sz w:val="32"/>
          <w:szCs w:val="32"/>
        </w:rPr>
        <w:t>“Widening the War on Drugs.”</w:t>
      </w:r>
      <w:proofErr w:type="gramEnd"/>
      <w:r w:rsidRPr="003909B1">
        <w:rPr>
          <w:rFonts w:ascii="Times New Roman" w:hAnsi="Times New Roman" w:cs="Times New Roman"/>
          <w:color w:val="1F497D" w:themeColor="text2"/>
          <w:sz w:val="32"/>
          <w:szCs w:val="32"/>
        </w:rPr>
        <w:t xml:space="preserve"> </w:t>
      </w:r>
      <w:r w:rsidRPr="003909B1">
        <w:rPr>
          <w:rFonts w:ascii="Times New Roman" w:hAnsi="Times New Roman" w:cs="Times New Roman"/>
          <w:i/>
          <w:iCs/>
          <w:color w:val="1F497D" w:themeColor="text2"/>
          <w:sz w:val="32"/>
          <w:szCs w:val="32"/>
        </w:rPr>
        <w:t>Like the Dew</w:t>
      </w:r>
      <w:r w:rsidRPr="003909B1">
        <w:rPr>
          <w:rFonts w:ascii="Times New Roman" w:hAnsi="Times New Roman" w:cs="Times New Roman"/>
          <w:color w:val="1F497D" w:themeColor="text2"/>
          <w:sz w:val="32"/>
          <w:szCs w:val="32"/>
        </w:rPr>
        <w:t>.  October 9, 2011.</w:t>
      </w:r>
    </w:p>
    <w:p w:rsidR="003909B1" w:rsidRPr="003909B1" w:rsidRDefault="008265A4" w:rsidP="003909B1">
      <w:pPr>
        <w:rPr>
          <w:rFonts w:ascii="Times New Roman" w:hAnsi="Times New Roman" w:cs="Times New Roman"/>
          <w:color w:val="1F497D" w:themeColor="text2"/>
          <w:sz w:val="32"/>
          <w:szCs w:val="32"/>
        </w:rPr>
      </w:pPr>
      <w:hyperlink r:id="rId58" w:history="1">
        <w:r w:rsidR="003909B1" w:rsidRPr="003909B1">
          <w:rPr>
            <w:rStyle w:val="Hyperlink"/>
            <w:rFonts w:ascii="Times New Roman" w:hAnsi="Times New Roman" w:cs="Times New Roman"/>
            <w:color w:val="1F497D" w:themeColor="text2"/>
            <w:sz w:val="32"/>
            <w:szCs w:val="32"/>
          </w:rPr>
          <w:t>http://likethedew.com/2011/10/09/widening-the-war-on-drugs/</w:t>
        </w:r>
      </w:hyperlink>
    </w:p>
    <w:p w:rsidR="003909B1" w:rsidRPr="003909B1" w:rsidRDefault="003909B1" w:rsidP="003909B1">
      <w:pPr>
        <w:rPr>
          <w:rFonts w:ascii="Calibri" w:hAnsi="Calibri" w:cs="Calibri"/>
          <w:color w:val="1F497D" w:themeColor="text2"/>
        </w:rPr>
      </w:pPr>
    </w:p>
    <w:p w:rsidR="003909B1" w:rsidRPr="003909B1" w:rsidRDefault="003909B1" w:rsidP="003909B1">
      <w:pPr>
        <w:rPr>
          <w:rFonts w:ascii="Times New Roman" w:hAnsi="Times New Roman" w:cs="Times New Roman"/>
          <w:color w:val="1F497D" w:themeColor="text2"/>
          <w:sz w:val="32"/>
          <w:szCs w:val="32"/>
        </w:rPr>
      </w:pPr>
      <w:r w:rsidRPr="003909B1">
        <w:rPr>
          <w:rFonts w:ascii="Times New Roman" w:hAnsi="Times New Roman" w:cs="Times New Roman"/>
          <w:color w:val="1F497D" w:themeColor="text2"/>
          <w:sz w:val="32"/>
          <w:szCs w:val="32"/>
        </w:rPr>
        <w:t xml:space="preserve">John Hickman. “Southern Views: Michael Bailey on American </w:t>
      </w:r>
      <w:proofErr w:type="spellStart"/>
      <w:r w:rsidRPr="003909B1">
        <w:rPr>
          <w:rFonts w:ascii="Times New Roman" w:hAnsi="Times New Roman" w:cs="Times New Roman"/>
          <w:color w:val="1F497D" w:themeColor="text2"/>
          <w:sz w:val="32"/>
          <w:szCs w:val="32"/>
        </w:rPr>
        <w:t>Exceptionalism</w:t>
      </w:r>
      <w:proofErr w:type="spellEnd"/>
      <w:r w:rsidRPr="003909B1">
        <w:rPr>
          <w:rFonts w:ascii="Times New Roman" w:hAnsi="Times New Roman" w:cs="Times New Roman"/>
          <w:color w:val="1F497D" w:themeColor="text2"/>
          <w:sz w:val="32"/>
          <w:szCs w:val="32"/>
        </w:rPr>
        <w:t xml:space="preserve">.” </w:t>
      </w:r>
      <w:r w:rsidRPr="003909B1">
        <w:rPr>
          <w:rFonts w:ascii="Times New Roman" w:hAnsi="Times New Roman" w:cs="Times New Roman"/>
          <w:i/>
          <w:iCs/>
          <w:color w:val="1F497D" w:themeColor="text2"/>
          <w:sz w:val="32"/>
          <w:szCs w:val="32"/>
        </w:rPr>
        <w:t>Like the Dew</w:t>
      </w:r>
      <w:r w:rsidRPr="003909B1">
        <w:rPr>
          <w:rFonts w:ascii="Times New Roman" w:hAnsi="Times New Roman" w:cs="Times New Roman"/>
          <w:color w:val="1F497D" w:themeColor="text2"/>
          <w:sz w:val="32"/>
          <w:szCs w:val="32"/>
        </w:rPr>
        <w:t>.  October 7, 2011.</w:t>
      </w:r>
    </w:p>
    <w:p w:rsidR="003909B1" w:rsidRPr="003909B1" w:rsidRDefault="008265A4" w:rsidP="003909B1">
      <w:pPr>
        <w:rPr>
          <w:rFonts w:ascii="Times New Roman" w:hAnsi="Times New Roman" w:cs="Times New Roman"/>
          <w:color w:val="1F497D" w:themeColor="text2"/>
          <w:sz w:val="32"/>
          <w:szCs w:val="32"/>
        </w:rPr>
      </w:pPr>
      <w:hyperlink r:id="rId59" w:history="1">
        <w:r w:rsidR="003909B1" w:rsidRPr="003909B1">
          <w:rPr>
            <w:rStyle w:val="Hyperlink"/>
            <w:rFonts w:ascii="Times New Roman" w:hAnsi="Times New Roman" w:cs="Times New Roman"/>
            <w:color w:val="1F497D" w:themeColor="text2"/>
            <w:sz w:val="32"/>
            <w:szCs w:val="32"/>
          </w:rPr>
          <w:t>http://likethedew.com/2011/10/07/michael-bailey-on-american-exceptionalism/</w:t>
        </w:r>
      </w:hyperlink>
    </w:p>
    <w:p w:rsidR="003909B1" w:rsidRPr="003909B1" w:rsidRDefault="003909B1" w:rsidP="003909B1">
      <w:pPr>
        <w:rPr>
          <w:rFonts w:ascii="Calibri" w:hAnsi="Calibri" w:cs="Calibri"/>
          <w:color w:val="1F497D" w:themeColor="text2"/>
        </w:rPr>
      </w:pPr>
    </w:p>
    <w:p w:rsidR="003909B1" w:rsidRPr="003909B1" w:rsidRDefault="003909B1" w:rsidP="003909B1">
      <w:pPr>
        <w:rPr>
          <w:rFonts w:ascii="Times New Roman" w:hAnsi="Times New Roman" w:cs="Times New Roman"/>
          <w:color w:val="1F497D" w:themeColor="text2"/>
          <w:sz w:val="32"/>
          <w:szCs w:val="32"/>
        </w:rPr>
      </w:pPr>
      <w:r w:rsidRPr="003909B1">
        <w:rPr>
          <w:rFonts w:ascii="Times New Roman" w:hAnsi="Times New Roman" w:cs="Times New Roman"/>
          <w:color w:val="1F497D" w:themeColor="text2"/>
          <w:sz w:val="32"/>
          <w:szCs w:val="32"/>
        </w:rPr>
        <w:lastRenderedPageBreak/>
        <w:t xml:space="preserve">John Hickman. “Southern Life: Time for Some Good News: Tick Season is </w:t>
      </w:r>
      <w:proofErr w:type="gramStart"/>
      <w:r w:rsidRPr="003909B1">
        <w:rPr>
          <w:rFonts w:ascii="Times New Roman" w:hAnsi="Times New Roman" w:cs="Times New Roman"/>
          <w:color w:val="1F497D" w:themeColor="text2"/>
          <w:sz w:val="32"/>
          <w:szCs w:val="32"/>
        </w:rPr>
        <w:t>Ending</w:t>
      </w:r>
      <w:proofErr w:type="gramEnd"/>
      <w:r w:rsidRPr="003909B1">
        <w:rPr>
          <w:rFonts w:ascii="Times New Roman" w:hAnsi="Times New Roman" w:cs="Times New Roman"/>
          <w:color w:val="1F497D" w:themeColor="text2"/>
          <w:sz w:val="32"/>
          <w:szCs w:val="32"/>
        </w:rPr>
        <w:t xml:space="preserve">.” </w:t>
      </w:r>
      <w:r w:rsidRPr="003909B1">
        <w:rPr>
          <w:rFonts w:ascii="Times New Roman" w:hAnsi="Times New Roman" w:cs="Times New Roman"/>
          <w:i/>
          <w:iCs/>
          <w:color w:val="1F497D" w:themeColor="text2"/>
          <w:sz w:val="32"/>
          <w:szCs w:val="32"/>
        </w:rPr>
        <w:t>Like the Dew</w:t>
      </w:r>
      <w:r w:rsidRPr="003909B1">
        <w:rPr>
          <w:rFonts w:ascii="Times New Roman" w:hAnsi="Times New Roman" w:cs="Times New Roman"/>
          <w:color w:val="1F497D" w:themeColor="text2"/>
          <w:sz w:val="32"/>
          <w:szCs w:val="32"/>
        </w:rPr>
        <w:t>.  August 11, 2011.</w:t>
      </w:r>
    </w:p>
    <w:p w:rsidR="003909B1" w:rsidRPr="003909B1" w:rsidRDefault="008265A4" w:rsidP="003909B1">
      <w:pPr>
        <w:rPr>
          <w:rFonts w:ascii="Times New Roman" w:hAnsi="Times New Roman" w:cs="Times New Roman"/>
          <w:color w:val="1F497D" w:themeColor="text2"/>
          <w:sz w:val="32"/>
          <w:szCs w:val="32"/>
        </w:rPr>
      </w:pPr>
      <w:hyperlink r:id="rId60" w:history="1">
        <w:r w:rsidR="003909B1" w:rsidRPr="003909B1">
          <w:rPr>
            <w:rStyle w:val="Hyperlink"/>
            <w:rFonts w:ascii="Times New Roman" w:hAnsi="Times New Roman" w:cs="Times New Roman"/>
            <w:color w:val="1F497D" w:themeColor="text2"/>
            <w:sz w:val="32"/>
            <w:szCs w:val="32"/>
          </w:rPr>
          <w:t>http://likethedew.com/2011/08/11/time-for-some-good-news-tick-season-is-ending-and-tick-borne-disease-is-scarier-elsewhere/</w:t>
        </w:r>
      </w:hyperlink>
    </w:p>
    <w:p w:rsidR="003909B1" w:rsidRPr="003909B1" w:rsidRDefault="003909B1" w:rsidP="003909B1">
      <w:pPr>
        <w:rPr>
          <w:rFonts w:ascii="Times New Roman" w:hAnsi="Times New Roman" w:cs="Times New Roman"/>
          <w:color w:val="1F497D" w:themeColor="text2"/>
          <w:sz w:val="32"/>
          <w:szCs w:val="32"/>
        </w:rPr>
      </w:pPr>
      <w:r w:rsidRPr="003909B1">
        <w:rPr>
          <w:rFonts w:ascii="Times New Roman" w:hAnsi="Times New Roman" w:cs="Times New Roman"/>
          <w:color w:val="1F497D" w:themeColor="text2"/>
          <w:sz w:val="32"/>
          <w:szCs w:val="32"/>
        </w:rPr>
        <w:t xml:space="preserve">John Hickman. </w:t>
      </w:r>
      <w:proofErr w:type="gramStart"/>
      <w:r w:rsidRPr="003909B1">
        <w:rPr>
          <w:rFonts w:ascii="Times New Roman" w:hAnsi="Times New Roman" w:cs="Times New Roman"/>
          <w:color w:val="1F497D" w:themeColor="text2"/>
          <w:sz w:val="32"/>
          <w:szCs w:val="32"/>
        </w:rPr>
        <w:t xml:space="preserve">“High Expectations: Utopianism and </w:t>
      </w:r>
      <w:proofErr w:type="spellStart"/>
      <w:r w:rsidRPr="003909B1">
        <w:rPr>
          <w:rFonts w:ascii="Times New Roman" w:hAnsi="Times New Roman" w:cs="Times New Roman"/>
          <w:color w:val="1F497D" w:themeColor="text2"/>
          <w:sz w:val="32"/>
          <w:szCs w:val="32"/>
        </w:rPr>
        <w:t>Cornucopianism</w:t>
      </w:r>
      <w:proofErr w:type="spellEnd"/>
      <w:r w:rsidRPr="003909B1">
        <w:rPr>
          <w:rFonts w:ascii="Times New Roman" w:hAnsi="Times New Roman" w:cs="Times New Roman"/>
          <w:color w:val="1F497D" w:themeColor="text2"/>
          <w:sz w:val="32"/>
          <w:szCs w:val="32"/>
        </w:rPr>
        <w:t xml:space="preserve"> in the Ear</w:t>
      </w:r>
      <w:r w:rsidR="00755596">
        <w:rPr>
          <w:rFonts w:ascii="Times New Roman" w:hAnsi="Times New Roman" w:cs="Times New Roman"/>
          <w:color w:val="1F497D" w:themeColor="text2"/>
          <w:sz w:val="32"/>
          <w:szCs w:val="32"/>
        </w:rPr>
        <w:t>ly Modern Era and the Space Age,</w:t>
      </w:r>
      <w:r w:rsidRPr="003909B1">
        <w:rPr>
          <w:rFonts w:ascii="Times New Roman" w:hAnsi="Times New Roman" w:cs="Times New Roman"/>
          <w:color w:val="1F497D" w:themeColor="text2"/>
          <w:sz w:val="32"/>
          <w:szCs w:val="32"/>
        </w:rPr>
        <w:t>”</w:t>
      </w:r>
      <w:r w:rsidR="00755596">
        <w:rPr>
          <w:rFonts w:ascii="Times New Roman" w:hAnsi="Times New Roman" w:cs="Times New Roman"/>
          <w:color w:val="1F497D" w:themeColor="text2"/>
          <w:sz w:val="32"/>
          <w:szCs w:val="32"/>
        </w:rPr>
        <w:t xml:space="preserve"> </w:t>
      </w:r>
      <w:r w:rsidRPr="003909B1">
        <w:rPr>
          <w:rFonts w:ascii="Times New Roman" w:hAnsi="Times New Roman" w:cs="Times New Roman"/>
          <w:i/>
          <w:iCs/>
          <w:color w:val="1F497D" w:themeColor="text2"/>
          <w:sz w:val="32"/>
          <w:szCs w:val="32"/>
        </w:rPr>
        <w:t>The Space Review</w:t>
      </w:r>
      <w:r w:rsidRPr="003909B1">
        <w:rPr>
          <w:rFonts w:ascii="Times New Roman" w:hAnsi="Times New Roman" w:cs="Times New Roman"/>
          <w:color w:val="1F497D" w:themeColor="text2"/>
          <w:sz w:val="32"/>
          <w:szCs w:val="32"/>
        </w:rPr>
        <w:t>.</w:t>
      </w:r>
      <w:proofErr w:type="gramEnd"/>
      <w:r w:rsidRPr="003909B1">
        <w:rPr>
          <w:rFonts w:ascii="Times New Roman" w:hAnsi="Times New Roman" w:cs="Times New Roman"/>
          <w:color w:val="1F497D" w:themeColor="text2"/>
          <w:sz w:val="32"/>
          <w:szCs w:val="32"/>
        </w:rPr>
        <w:t>  August 1, 2011.</w:t>
      </w:r>
    </w:p>
    <w:p w:rsidR="003909B1" w:rsidRDefault="008265A4" w:rsidP="003909B1">
      <w:pPr>
        <w:rPr>
          <w:rFonts w:ascii="Times New Roman" w:hAnsi="Times New Roman" w:cs="Times New Roman"/>
          <w:color w:val="1F497D" w:themeColor="text2"/>
          <w:sz w:val="32"/>
          <w:szCs w:val="32"/>
          <w:u w:val="single"/>
        </w:rPr>
      </w:pPr>
      <w:hyperlink r:id="rId61" w:history="1">
        <w:r w:rsidR="003909B1" w:rsidRPr="003909B1">
          <w:rPr>
            <w:rStyle w:val="Hyperlink"/>
            <w:rFonts w:ascii="Times New Roman" w:hAnsi="Times New Roman" w:cs="Times New Roman"/>
            <w:color w:val="1F497D" w:themeColor="text2"/>
            <w:sz w:val="32"/>
            <w:szCs w:val="32"/>
          </w:rPr>
          <w:t>http://www.thespacereview.com/article/1897/1</w:t>
        </w:r>
      </w:hyperlink>
    </w:p>
    <w:p w:rsidR="00755596" w:rsidRDefault="00755596" w:rsidP="003909B1">
      <w:pPr>
        <w:rPr>
          <w:rFonts w:ascii="Times New Roman" w:hAnsi="Times New Roman" w:cs="Times New Roman"/>
          <w:color w:val="1F497D" w:themeColor="text2"/>
          <w:sz w:val="32"/>
          <w:szCs w:val="32"/>
          <w:u w:val="single"/>
        </w:rPr>
      </w:pPr>
    </w:p>
    <w:p w:rsidR="00755596" w:rsidRDefault="00755596" w:rsidP="003909B1">
      <w:pPr>
        <w:rPr>
          <w:rFonts w:ascii="Times New Roman" w:hAnsi="Times New Roman" w:cs="Times New Roman"/>
          <w:color w:val="00B050"/>
          <w:sz w:val="32"/>
          <w:szCs w:val="32"/>
        </w:rPr>
      </w:pPr>
      <w:r w:rsidRPr="00755596">
        <w:rPr>
          <w:rFonts w:ascii="Times New Roman" w:hAnsi="Times New Roman" w:cs="Times New Roman"/>
          <w:color w:val="00B050"/>
          <w:sz w:val="32"/>
          <w:szCs w:val="32"/>
        </w:rPr>
        <w:t>Conference Paper:</w:t>
      </w:r>
    </w:p>
    <w:p w:rsidR="00755596" w:rsidRPr="00755596" w:rsidRDefault="00755596" w:rsidP="00755596">
      <w:pPr>
        <w:rPr>
          <w:rFonts w:ascii="Times New Roman" w:hAnsi="Times New Roman" w:cs="Times New Roman"/>
          <w:color w:val="1F497D" w:themeColor="text2"/>
          <w:sz w:val="32"/>
          <w:szCs w:val="32"/>
        </w:rPr>
      </w:pPr>
      <w:r w:rsidRPr="00755596">
        <w:rPr>
          <w:rFonts w:ascii="Times New Roman" w:hAnsi="Times New Roman" w:cs="Times New Roman"/>
          <w:color w:val="1F497D" w:themeColor="text2"/>
          <w:sz w:val="32"/>
          <w:szCs w:val="32"/>
        </w:rPr>
        <w:t>“Electoral Competitio</w:t>
      </w:r>
      <w:r>
        <w:rPr>
          <w:rFonts w:ascii="Times New Roman" w:hAnsi="Times New Roman" w:cs="Times New Roman"/>
          <w:color w:val="1F497D" w:themeColor="text2"/>
          <w:sz w:val="32"/>
          <w:szCs w:val="32"/>
        </w:rPr>
        <w:t>n in Uganda,</w:t>
      </w:r>
      <w:r w:rsidRPr="00755596">
        <w:rPr>
          <w:rFonts w:ascii="Times New Roman" w:hAnsi="Times New Roman" w:cs="Times New Roman"/>
          <w:color w:val="1F497D" w:themeColor="text2"/>
          <w:sz w:val="32"/>
          <w:szCs w:val="32"/>
        </w:rPr>
        <w:t xml:space="preserve">” </w:t>
      </w:r>
      <w:r>
        <w:rPr>
          <w:rFonts w:ascii="Times New Roman" w:hAnsi="Times New Roman" w:cs="Times New Roman"/>
          <w:color w:val="1F497D" w:themeColor="text2"/>
          <w:sz w:val="32"/>
          <w:szCs w:val="32"/>
        </w:rPr>
        <w:t xml:space="preserve">paper presented at </w:t>
      </w:r>
      <w:proofErr w:type="gramStart"/>
      <w:r>
        <w:rPr>
          <w:rFonts w:ascii="Times New Roman" w:hAnsi="Times New Roman" w:cs="Times New Roman"/>
          <w:color w:val="1F497D" w:themeColor="text2"/>
          <w:sz w:val="32"/>
          <w:szCs w:val="32"/>
        </w:rPr>
        <w:t xml:space="preserve">the </w:t>
      </w:r>
      <w:r w:rsidRPr="00755596">
        <w:rPr>
          <w:rFonts w:ascii="Times New Roman" w:hAnsi="Times New Roman" w:cs="Times New Roman"/>
          <w:color w:val="1F497D" w:themeColor="text2"/>
          <w:sz w:val="32"/>
          <w:szCs w:val="32"/>
        </w:rPr>
        <w:t> Association</w:t>
      </w:r>
      <w:proofErr w:type="gramEnd"/>
      <w:r w:rsidRPr="00755596">
        <w:rPr>
          <w:rFonts w:ascii="Times New Roman" w:hAnsi="Times New Roman" w:cs="Times New Roman"/>
          <w:color w:val="1F497D" w:themeColor="text2"/>
          <w:sz w:val="32"/>
          <w:szCs w:val="32"/>
        </w:rPr>
        <w:t xml:space="preserve"> of Third World Studies 2011 Annual Conference, Salvador, Brazil</w:t>
      </w:r>
      <w:r>
        <w:rPr>
          <w:rFonts w:ascii="Times New Roman" w:hAnsi="Times New Roman" w:cs="Times New Roman"/>
          <w:color w:val="1F497D" w:themeColor="text2"/>
          <w:sz w:val="32"/>
          <w:szCs w:val="32"/>
        </w:rPr>
        <w:t>, November 22, 2011.</w:t>
      </w:r>
    </w:p>
    <w:p w:rsidR="004048D1" w:rsidRPr="00534C24" w:rsidRDefault="004048D1" w:rsidP="00574BBA">
      <w:pPr>
        <w:spacing w:after="0" w:line="240" w:lineRule="auto"/>
        <w:rPr>
          <w:rFonts w:ascii="Times New Roman" w:hAnsi="Times New Roman" w:cs="Times New Roman"/>
          <w:b/>
          <w:color w:val="4F81BD" w:themeColor="accent1"/>
          <w:sz w:val="32"/>
          <w:szCs w:val="32"/>
          <w:u w:val="single"/>
        </w:rPr>
      </w:pPr>
    </w:p>
    <w:p w:rsidR="000A6033" w:rsidRDefault="000A6033" w:rsidP="00574BBA">
      <w:pPr>
        <w:spacing w:after="0" w:line="240" w:lineRule="auto"/>
        <w:rPr>
          <w:rFonts w:ascii="Times New Roman" w:hAnsi="Times New Roman" w:cs="Times New Roman"/>
          <w:color w:val="E36C0A" w:themeColor="accent6" w:themeShade="BF"/>
          <w:sz w:val="32"/>
          <w:szCs w:val="32"/>
        </w:rPr>
      </w:pPr>
      <w:r w:rsidRPr="00E50B9A">
        <w:rPr>
          <w:rFonts w:ascii="Times New Roman" w:hAnsi="Times New Roman" w:cs="Times New Roman"/>
          <w:color w:val="E36C0A" w:themeColor="accent6" w:themeShade="BF"/>
          <w:sz w:val="32"/>
          <w:szCs w:val="32"/>
        </w:rPr>
        <w:t>Lecture:</w:t>
      </w:r>
    </w:p>
    <w:p w:rsidR="00E50B9A" w:rsidRDefault="00E50B9A" w:rsidP="00574BBA">
      <w:pPr>
        <w:spacing w:after="0" w:line="240" w:lineRule="auto"/>
        <w:rPr>
          <w:rFonts w:ascii="Times New Roman" w:hAnsi="Times New Roman" w:cs="Times New Roman"/>
          <w:color w:val="E36C0A" w:themeColor="accent6" w:themeShade="BF"/>
          <w:sz w:val="32"/>
          <w:szCs w:val="32"/>
        </w:rPr>
      </w:pPr>
    </w:p>
    <w:p w:rsidR="00E50B9A" w:rsidRDefault="00E50B9A" w:rsidP="00E50B9A">
      <w:pPr>
        <w:spacing w:after="0"/>
        <w:rPr>
          <w:rFonts w:ascii="Times New Roman" w:hAnsi="Times New Roman" w:cs="Times New Roman"/>
          <w:sz w:val="32"/>
          <w:szCs w:val="32"/>
        </w:rPr>
      </w:pPr>
      <w:r w:rsidRPr="00E50B9A">
        <w:rPr>
          <w:rFonts w:ascii="Times New Roman" w:hAnsi="Times New Roman" w:cs="Times New Roman"/>
          <w:color w:val="000000" w:themeColor="text1"/>
          <w:sz w:val="32"/>
          <w:szCs w:val="32"/>
        </w:rPr>
        <w:t>“</w:t>
      </w:r>
      <w:r w:rsidRPr="00E50B9A">
        <w:rPr>
          <w:rFonts w:ascii="Times New Roman" w:hAnsi="Times New Roman" w:cs="Times New Roman"/>
          <w:sz w:val="32"/>
          <w:szCs w:val="32"/>
        </w:rPr>
        <w:t>Africa: Problems and Issues</w:t>
      </w:r>
      <w:r>
        <w:rPr>
          <w:rFonts w:ascii="Times New Roman" w:hAnsi="Times New Roman" w:cs="Times New Roman"/>
          <w:sz w:val="32"/>
          <w:szCs w:val="32"/>
        </w:rPr>
        <w:t>,</w:t>
      </w:r>
      <w:r w:rsidRPr="00E50B9A">
        <w:rPr>
          <w:rFonts w:ascii="Times New Roman" w:hAnsi="Times New Roman" w:cs="Times New Roman"/>
          <w:sz w:val="32"/>
          <w:szCs w:val="32"/>
        </w:rPr>
        <w:t>"</w:t>
      </w:r>
      <w:r>
        <w:rPr>
          <w:rFonts w:ascii="Times New Roman" w:hAnsi="Times New Roman" w:cs="Times New Roman"/>
          <w:sz w:val="32"/>
          <w:szCs w:val="32"/>
        </w:rPr>
        <w:t xml:space="preserve"> at </w:t>
      </w:r>
      <w:r w:rsidRPr="00E50B9A">
        <w:rPr>
          <w:rFonts w:ascii="Times New Roman" w:hAnsi="Times New Roman" w:cs="Times New Roman"/>
          <w:sz w:val="32"/>
          <w:szCs w:val="32"/>
        </w:rPr>
        <w:t>Seminar "Major Problems and Issues in Con</w:t>
      </w:r>
      <w:r>
        <w:rPr>
          <w:rFonts w:ascii="Times New Roman" w:hAnsi="Times New Roman" w:cs="Times New Roman"/>
          <w:sz w:val="32"/>
          <w:szCs w:val="32"/>
        </w:rPr>
        <w:t>temporary South Asia and Africa,</w:t>
      </w:r>
      <w:r w:rsidRPr="00E50B9A">
        <w:rPr>
          <w:rFonts w:ascii="Times New Roman" w:hAnsi="Times New Roman" w:cs="Times New Roman"/>
          <w:sz w:val="32"/>
          <w:szCs w:val="32"/>
        </w:rPr>
        <w:t>"</w:t>
      </w:r>
      <w:r>
        <w:rPr>
          <w:rFonts w:ascii="Times New Roman" w:hAnsi="Times New Roman" w:cs="Times New Roman"/>
          <w:sz w:val="32"/>
          <w:szCs w:val="32"/>
        </w:rPr>
        <w:t xml:space="preserve"> Georgia Southwestern University, Americus, GA, </w:t>
      </w:r>
      <w:r w:rsidRPr="00E50B9A">
        <w:rPr>
          <w:rFonts w:ascii="Times New Roman" w:hAnsi="Times New Roman" w:cs="Times New Roman"/>
          <w:sz w:val="32"/>
          <w:szCs w:val="32"/>
        </w:rPr>
        <w:t>October 10, 2011.</w:t>
      </w:r>
    </w:p>
    <w:p w:rsidR="00376F6A" w:rsidRDefault="00376F6A" w:rsidP="00E50B9A">
      <w:pPr>
        <w:spacing w:after="0"/>
        <w:rPr>
          <w:rFonts w:ascii="Times New Roman" w:hAnsi="Times New Roman" w:cs="Times New Roman"/>
          <w:sz w:val="32"/>
          <w:szCs w:val="32"/>
        </w:rPr>
      </w:pPr>
    </w:p>
    <w:p w:rsidR="00376F6A" w:rsidRDefault="00376F6A" w:rsidP="00E50B9A">
      <w:pPr>
        <w:spacing w:after="0"/>
        <w:rPr>
          <w:rFonts w:ascii="Times New Roman" w:hAnsi="Times New Roman" w:cs="Times New Roman"/>
          <w:sz w:val="32"/>
          <w:szCs w:val="32"/>
        </w:rPr>
      </w:pPr>
    </w:p>
    <w:p w:rsidR="007619AD" w:rsidRDefault="007619AD" w:rsidP="00574BBA">
      <w:pPr>
        <w:spacing w:after="0" w:line="240" w:lineRule="auto"/>
        <w:rPr>
          <w:rFonts w:ascii="Times New Roman" w:hAnsi="Times New Roman" w:cs="Times New Roman"/>
          <w:b/>
          <w:color w:val="4F81BD" w:themeColor="accent1"/>
          <w:sz w:val="32"/>
          <w:szCs w:val="32"/>
          <w:u w:val="single"/>
        </w:rPr>
      </w:pPr>
    </w:p>
    <w:p w:rsidR="007619AD" w:rsidRDefault="007619AD" w:rsidP="00574BBA">
      <w:pPr>
        <w:spacing w:after="0" w:line="240" w:lineRule="auto"/>
        <w:rPr>
          <w:rFonts w:ascii="Times New Roman" w:hAnsi="Times New Roman" w:cs="Times New Roman"/>
          <w:b/>
          <w:color w:val="4F81BD" w:themeColor="accent1"/>
          <w:sz w:val="32"/>
          <w:szCs w:val="32"/>
          <w:u w:val="single"/>
        </w:rPr>
      </w:pPr>
    </w:p>
    <w:p w:rsidR="007619AD" w:rsidRDefault="007619AD" w:rsidP="00574BBA">
      <w:pPr>
        <w:spacing w:after="0" w:line="240" w:lineRule="auto"/>
        <w:rPr>
          <w:rFonts w:ascii="Times New Roman" w:hAnsi="Times New Roman" w:cs="Times New Roman"/>
          <w:b/>
          <w:color w:val="4F81BD" w:themeColor="accent1"/>
          <w:sz w:val="32"/>
          <w:szCs w:val="32"/>
          <w:u w:val="single"/>
        </w:rPr>
      </w:pPr>
    </w:p>
    <w:p w:rsidR="007619AD" w:rsidRDefault="007619AD" w:rsidP="00574BBA">
      <w:pPr>
        <w:spacing w:after="0" w:line="240" w:lineRule="auto"/>
        <w:rPr>
          <w:rFonts w:ascii="Times New Roman" w:hAnsi="Times New Roman" w:cs="Times New Roman"/>
          <w:b/>
          <w:color w:val="4F81BD" w:themeColor="accent1"/>
          <w:sz w:val="32"/>
          <w:szCs w:val="32"/>
          <w:u w:val="single"/>
        </w:rPr>
      </w:pPr>
    </w:p>
    <w:p w:rsidR="007619AD" w:rsidRDefault="007619AD" w:rsidP="00574BBA">
      <w:pPr>
        <w:spacing w:after="0" w:line="240" w:lineRule="auto"/>
        <w:rPr>
          <w:rFonts w:ascii="Times New Roman" w:hAnsi="Times New Roman" w:cs="Times New Roman"/>
          <w:b/>
          <w:color w:val="4F81BD" w:themeColor="accent1"/>
          <w:sz w:val="32"/>
          <w:szCs w:val="32"/>
          <w:u w:val="single"/>
        </w:rPr>
      </w:pPr>
    </w:p>
    <w:p w:rsidR="007619AD" w:rsidRDefault="007619AD" w:rsidP="00574BBA">
      <w:pPr>
        <w:spacing w:after="0" w:line="240" w:lineRule="auto"/>
        <w:rPr>
          <w:rFonts w:ascii="Times New Roman" w:hAnsi="Times New Roman" w:cs="Times New Roman"/>
          <w:b/>
          <w:color w:val="4F81BD" w:themeColor="accent1"/>
          <w:sz w:val="32"/>
          <w:szCs w:val="32"/>
          <w:u w:val="single"/>
        </w:rPr>
      </w:pPr>
    </w:p>
    <w:p w:rsidR="007619AD" w:rsidRDefault="007619AD" w:rsidP="00574BBA">
      <w:pPr>
        <w:spacing w:after="0" w:line="240" w:lineRule="auto"/>
        <w:rPr>
          <w:rFonts w:ascii="Times New Roman" w:hAnsi="Times New Roman" w:cs="Times New Roman"/>
          <w:b/>
          <w:color w:val="4F81BD" w:themeColor="accent1"/>
          <w:sz w:val="32"/>
          <w:szCs w:val="32"/>
          <w:u w:val="single"/>
        </w:rPr>
      </w:pPr>
    </w:p>
    <w:p w:rsidR="000A6033" w:rsidRPr="001125A3" w:rsidRDefault="007619AD" w:rsidP="00574BBA">
      <w:pPr>
        <w:spacing w:after="0" w:line="240" w:lineRule="auto"/>
        <w:rPr>
          <w:rFonts w:ascii="Times New Roman" w:hAnsi="Times New Roman" w:cs="Times New Roman"/>
          <w:b/>
          <w:color w:val="4F81BD" w:themeColor="accent1"/>
          <w:sz w:val="32"/>
          <w:szCs w:val="32"/>
          <w:u w:val="single"/>
        </w:rPr>
      </w:pPr>
      <w:r>
        <w:rPr>
          <w:rFonts w:ascii="Times New Roman" w:hAnsi="Times New Roman" w:cs="Times New Roman"/>
          <w:b/>
          <w:color w:val="4F81BD" w:themeColor="accent1"/>
          <w:sz w:val="32"/>
          <w:szCs w:val="32"/>
          <w:u w:val="single"/>
        </w:rPr>
        <w:lastRenderedPageBreak/>
        <w:t xml:space="preserve">Dr. </w:t>
      </w:r>
      <w:r w:rsidR="000A6033" w:rsidRPr="001125A3">
        <w:rPr>
          <w:rFonts w:ascii="Times New Roman" w:hAnsi="Times New Roman" w:cs="Times New Roman"/>
          <w:b/>
          <w:color w:val="4F81BD" w:themeColor="accent1"/>
          <w:sz w:val="32"/>
          <w:szCs w:val="32"/>
          <w:u w:val="single"/>
        </w:rPr>
        <w:t>Peter Lawler</w:t>
      </w:r>
    </w:p>
    <w:p w:rsidR="000A6033" w:rsidRDefault="000A6033" w:rsidP="00574BBA">
      <w:pPr>
        <w:spacing w:after="0" w:line="240" w:lineRule="auto"/>
        <w:rPr>
          <w:rFonts w:ascii="Times New Roman" w:hAnsi="Times New Roman" w:cs="Times New Roman"/>
          <w:b/>
          <w:color w:val="4F81BD" w:themeColor="accent1"/>
          <w:sz w:val="32"/>
          <w:szCs w:val="32"/>
        </w:rPr>
      </w:pPr>
    </w:p>
    <w:p w:rsidR="004E0324" w:rsidRDefault="00A52C37" w:rsidP="004E0324">
      <w:pPr>
        <w:pStyle w:val="NormalWeb"/>
        <w:rPr>
          <w:color w:val="000000"/>
          <w:sz w:val="32"/>
          <w:szCs w:val="32"/>
        </w:rPr>
      </w:pPr>
      <w:r>
        <w:rPr>
          <w:color w:val="000000"/>
          <w:sz w:val="32"/>
          <w:szCs w:val="32"/>
        </w:rPr>
        <w:t> </w:t>
      </w:r>
      <w:r w:rsidR="004E0324">
        <w:rPr>
          <w:color w:val="FF0000"/>
          <w:sz w:val="32"/>
          <w:szCs w:val="32"/>
        </w:rPr>
        <w:t>Books</w:t>
      </w:r>
      <w:r w:rsidR="004E0324">
        <w:rPr>
          <w:color w:val="000000"/>
          <w:sz w:val="32"/>
          <w:szCs w:val="32"/>
        </w:rPr>
        <w:t xml:space="preserve"> </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rStyle w:val="Emphasis"/>
          <w:color w:val="000000"/>
          <w:sz w:val="32"/>
          <w:szCs w:val="32"/>
        </w:rPr>
        <w:t xml:space="preserve">A Political Companion to Walker Percy, </w:t>
      </w:r>
      <w:r>
        <w:rPr>
          <w:color w:val="000000"/>
          <w:sz w:val="32"/>
          <w:szCs w:val="32"/>
        </w:rPr>
        <w:t>edited with Brian Smith (University Press of Kentucky, forthcoming)</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rStyle w:val="Emphasis"/>
          <w:color w:val="000000"/>
          <w:sz w:val="32"/>
          <w:szCs w:val="32"/>
        </w:rPr>
        <w:t xml:space="preserve">Descartes, Locke, Darwin, and the Science of Modern Virtue, </w:t>
      </w:r>
      <w:r>
        <w:rPr>
          <w:color w:val="000000"/>
          <w:sz w:val="32"/>
          <w:szCs w:val="32"/>
        </w:rPr>
        <w:t>edited with Marc Guerra (Northern Illinois University Press, forthcoming)</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noProof/>
          <w:color w:val="000000"/>
          <w:sz w:val="32"/>
          <w:szCs w:val="32"/>
        </w:rPr>
        <w:drawing>
          <wp:anchor distT="0" distB="0" distL="114300" distR="114300" simplePos="0" relativeHeight="251738112" behindDoc="1" locked="0" layoutInCell="1" allowOverlap="1" wp14:anchorId="061D4BF1" wp14:editId="2CF6FEDF">
            <wp:simplePos x="0" y="0"/>
            <wp:positionH relativeFrom="column">
              <wp:posOffset>4307840</wp:posOffset>
            </wp:positionH>
            <wp:positionV relativeFrom="paragraph">
              <wp:posOffset>139700</wp:posOffset>
            </wp:positionV>
            <wp:extent cx="1892300" cy="1702435"/>
            <wp:effectExtent l="0" t="0" r="0" b="0"/>
            <wp:wrapThrough wrapText="bothSides">
              <wp:wrapPolygon edited="0">
                <wp:start x="0" y="0"/>
                <wp:lineTo x="0" y="21270"/>
                <wp:lineTo x="21310" y="21270"/>
                <wp:lineTo x="21310" y="0"/>
                <wp:lineTo x="0" y="0"/>
              </wp:wrapPolygon>
            </wp:wrapThrough>
            <wp:docPr id="55" name="Picture 55" descr="I:\Panels on Higher Education\Dr. Lawler\100_10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Panels on Higher Education\Dr. Lawler\100_1078.JPG"/>
                    <pic:cNvPicPr>
                      <a:picLocks noChangeAspect="1" noChangeArrowheads="1"/>
                    </pic:cNvPicPr>
                  </pic:nvPicPr>
                  <pic:blipFill rotWithShape="1">
                    <a:blip r:embed="rId62" cstate="print">
                      <a:extLst>
                        <a:ext uri="{28A0092B-C50C-407E-A947-70E740481C1C}">
                          <a14:useLocalDpi xmlns:a14="http://schemas.microsoft.com/office/drawing/2010/main" val="0"/>
                        </a:ext>
                      </a:extLst>
                    </a:blip>
                    <a:srcRect l="16697"/>
                    <a:stretch/>
                  </pic:blipFill>
                  <pic:spPr bwMode="auto">
                    <a:xfrm>
                      <a:off x="0" y="0"/>
                      <a:ext cx="1892300" cy="17024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Style w:val="Emphasis"/>
          <w:color w:val="000000"/>
          <w:sz w:val="32"/>
          <w:szCs w:val="32"/>
        </w:rPr>
        <w:t>Allergic to Crazy: Quick Reflections on Politics, Education, and Culture</w:t>
      </w:r>
      <w:r>
        <w:rPr>
          <w:color w:val="000000"/>
          <w:sz w:val="32"/>
          <w:szCs w:val="32"/>
        </w:rPr>
        <w:t xml:space="preserve"> (St. Augustine's Press, forthcoming)</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C00000"/>
          <w:sz w:val="32"/>
          <w:szCs w:val="32"/>
        </w:rPr>
      </w:pPr>
      <w:r>
        <w:rPr>
          <w:color w:val="C00000"/>
          <w:sz w:val="32"/>
          <w:szCs w:val="32"/>
        </w:rPr>
        <w:t>Book Chapters:</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“American Nominalism and Our Need for a Science of Theology,” </w:t>
      </w:r>
      <w:r>
        <w:rPr>
          <w:i/>
          <w:color w:val="000000"/>
          <w:sz w:val="32"/>
          <w:szCs w:val="32"/>
        </w:rPr>
        <w:t>Gained Horizons: Regensburg and the Enlargement of Reason</w:t>
      </w:r>
      <w:r>
        <w:rPr>
          <w:color w:val="000000"/>
          <w:sz w:val="32"/>
          <w:szCs w:val="32"/>
        </w:rPr>
        <w:t>, ed. B. Cowan (St. Augustine’s Press, 2011).</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000000"/>
          <w:sz w:val="32"/>
          <w:szCs w:val="32"/>
        </w:rPr>
        <w:t xml:space="preserve">"Being a Person These Days," </w:t>
      </w:r>
      <w:r>
        <w:rPr>
          <w:rStyle w:val="Emphasis"/>
          <w:color w:val="000000"/>
          <w:sz w:val="32"/>
          <w:szCs w:val="32"/>
        </w:rPr>
        <w:t xml:space="preserve">A Second Look at First Things: A Case for Conservative Politics (The Hadley </w:t>
      </w:r>
      <w:proofErr w:type="spellStart"/>
      <w:r>
        <w:rPr>
          <w:rStyle w:val="Emphasis"/>
          <w:color w:val="000000"/>
          <w:sz w:val="32"/>
          <w:szCs w:val="32"/>
        </w:rPr>
        <w:t>Arkes</w:t>
      </w:r>
      <w:proofErr w:type="spellEnd"/>
      <w:r>
        <w:rPr>
          <w:rStyle w:val="Emphasis"/>
          <w:color w:val="000000"/>
          <w:sz w:val="32"/>
          <w:szCs w:val="32"/>
        </w:rPr>
        <w:t xml:space="preserve"> Festschrift</w:t>
      </w:r>
      <w:proofErr w:type="gramStart"/>
      <w:r>
        <w:rPr>
          <w:rStyle w:val="Emphasis"/>
          <w:color w:val="000000"/>
          <w:sz w:val="32"/>
          <w:szCs w:val="32"/>
        </w:rPr>
        <w:t>)</w:t>
      </w:r>
      <w:r>
        <w:rPr>
          <w:color w:val="000000"/>
          <w:sz w:val="32"/>
          <w:szCs w:val="32"/>
        </w:rPr>
        <w:t xml:space="preserve"> ,</w:t>
      </w:r>
      <w:proofErr w:type="gramEnd"/>
      <w:r>
        <w:rPr>
          <w:color w:val="000000"/>
          <w:sz w:val="32"/>
          <w:szCs w:val="32"/>
        </w:rPr>
        <w:t xml:space="preserve"> ed. F. Beckwith and S. McWilliams (St. Augustine's Press, 2012)</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"Chantal </w:t>
      </w:r>
      <w:proofErr w:type="spellStart"/>
      <w:r>
        <w:rPr>
          <w:color w:val="000000"/>
          <w:sz w:val="32"/>
          <w:szCs w:val="32"/>
        </w:rPr>
        <w:t>Delsol</w:t>
      </w:r>
      <w:proofErr w:type="spellEnd"/>
      <w:r>
        <w:rPr>
          <w:color w:val="000000"/>
          <w:sz w:val="32"/>
          <w:szCs w:val="32"/>
        </w:rPr>
        <w:t xml:space="preserve"> on Human Rights and Human Dignity," </w:t>
      </w:r>
      <w:r>
        <w:rPr>
          <w:rStyle w:val="Emphasis"/>
          <w:color w:val="000000"/>
          <w:sz w:val="32"/>
          <w:szCs w:val="32"/>
        </w:rPr>
        <w:t xml:space="preserve">Lucid Mind, Intrepid Spirit: Essays on the Thought of Chantal </w:t>
      </w:r>
      <w:proofErr w:type="spellStart"/>
      <w:r>
        <w:rPr>
          <w:rStyle w:val="Emphasis"/>
          <w:color w:val="000000"/>
          <w:sz w:val="32"/>
          <w:szCs w:val="32"/>
        </w:rPr>
        <w:t>Delsol</w:t>
      </w:r>
      <w:proofErr w:type="spellEnd"/>
      <w:r>
        <w:rPr>
          <w:rStyle w:val="Emphasis"/>
          <w:color w:val="000000"/>
          <w:sz w:val="32"/>
          <w:szCs w:val="32"/>
        </w:rPr>
        <w:t xml:space="preserve">, </w:t>
      </w:r>
      <w:r>
        <w:rPr>
          <w:color w:val="000000"/>
          <w:sz w:val="32"/>
          <w:szCs w:val="32"/>
        </w:rPr>
        <w:t>ed. L. Hall and P. Seaton (Lexington Books, 2012).</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"Defending the Personal Logos Today," </w:t>
      </w:r>
      <w:r>
        <w:rPr>
          <w:rStyle w:val="Emphasis"/>
          <w:color w:val="000000"/>
          <w:sz w:val="32"/>
          <w:szCs w:val="32"/>
        </w:rPr>
        <w:t>The Claims of Faith and the Practice of Political Philosophy</w:t>
      </w:r>
      <w:r>
        <w:rPr>
          <w:color w:val="000000"/>
          <w:sz w:val="32"/>
          <w:szCs w:val="32"/>
        </w:rPr>
        <w:t>, ed. P. Dehart and C. Holloway (forthcoming from Northern Illinois University Press).</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000000"/>
          <w:sz w:val="32"/>
          <w:szCs w:val="32"/>
        </w:rPr>
        <w:t xml:space="preserve">“Dignity and Higher Education Today,” </w:t>
      </w:r>
      <w:r>
        <w:rPr>
          <w:i/>
          <w:color w:val="000000"/>
          <w:sz w:val="32"/>
          <w:szCs w:val="32"/>
        </w:rPr>
        <w:t>The Idea of the American University</w:t>
      </w:r>
      <w:r>
        <w:rPr>
          <w:color w:val="000000"/>
          <w:sz w:val="32"/>
          <w:szCs w:val="32"/>
        </w:rPr>
        <w:t>, ed. B. Watson (Lexington Books, 2011)</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proofErr w:type="gramStart"/>
      <w:r>
        <w:rPr>
          <w:color w:val="000000"/>
          <w:sz w:val="32"/>
          <w:szCs w:val="32"/>
        </w:rPr>
        <w:t xml:space="preserve">"Locke, The Puritans, and America," </w:t>
      </w:r>
      <w:r>
        <w:rPr>
          <w:rStyle w:val="Emphasis"/>
          <w:color w:val="000000"/>
          <w:sz w:val="32"/>
          <w:szCs w:val="32"/>
        </w:rPr>
        <w:t xml:space="preserve">Natural Right and </w:t>
      </w:r>
      <w:proofErr w:type="spellStart"/>
      <w:r>
        <w:rPr>
          <w:rStyle w:val="Emphasis"/>
          <w:color w:val="000000"/>
          <w:sz w:val="32"/>
          <w:szCs w:val="32"/>
        </w:rPr>
        <w:t>Poliitical</w:t>
      </w:r>
      <w:proofErr w:type="spellEnd"/>
      <w:r>
        <w:rPr>
          <w:rStyle w:val="Emphasis"/>
          <w:color w:val="000000"/>
          <w:sz w:val="32"/>
          <w:szCs w:val="32"/>
        </w:rPr>
        <w:t xml:space="preserve"> Philosophy, </w:t>
      </w:r>
      <w:r>
        <w:rPr>
          <w:color w:val="000000"/>
          <w:sz w:val="32"/>
          <w:szCs w:val="32"/>
        </w:rPr>
        <w:t>ed. L. Ward and A. Ward (University of Notre Dame Press, forthcoming, 2012).</w:t>
      </w:r>
      <w:proofErr w:type="gramEnd"/>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proofErr w:type="gramStart"/>
      <w:r>
        <w:rPr>
          <w:color w:val="000000"/>
          <w:sz w:val="32"/>
          <w:szCs w:val="32"/>
        </w:rPr>
        <w:t xml:space="preserve">"Locke, Darwin, and the American Future," </w:t>
      </w:r>
      <w:r>
        <w:rPr>
          <w:rStyle w:val="Emphasis"/>
          <w:color w:val="000000"/>
          <w:sz w:val="32"/>
          <w:szCs w:val="32"/>
        </w:rPr>
        <w:t>Darwin and Liberalism</w:t>
      </w:r>
      <w:r>
        <w:rPr>
          <w:color w:val="000000"/>
          <w:sz w:val="32"/>
          <w:szCs w:val="32"/>
        </w:rPr>
        <w:t>, ed. S. Dilley (Springer, forthcoming, 2012).</w:t>
      </w:r>
      <w:proofErr w:type="gramEnd"/>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000000"/>
          <w:sz w:val="32"/>
          <w:szCs w:val="32"/>
        </w:rPr>
        <w:t xml:space="preserve">"Solzhenitsyn and the Challenge of Our Technological Civilization," </w:t>
      </w:r>
      <w:r>
        <w:rPr>
          <w:rStyle w:val="Emphasis"/>
          <w:color w:val="000000"/>
          <w:sz w:val="32"/>
          <w:szCs w:val="32"/>
        </w:rPr>
        <w:t xml:space="preserve">Jerusalem, Athens, and Rome: Essays in Honor of James </w:t>
      </w:r>
      <w:proofErr w:type="spellStart"/>
      <w:r>
        <w:rPr>
          <w:rStyle w:val="Emphasis"/>
          <w:color w:val="000000"/>
          <w:sz w:val="32"/>
          <w:szCs w:val="32"/>
        </w:rPr>
        <w:t>Schall</w:t>
      </w:r>
      <w:proofErr w:type="spellEnd"/>
      <w:r>
        <w:rPr>
          <w:rStyle w:val="Emphasis"/>
          <w:color w:val="000000"/>
          <w:sz w:val="32"/>
          <w:szCs w:val="32"/>
        </w:rPr>
        <w:t xml:space="preserve">, </w:t>
      </w:r>
      <w:r>
        <w:rPr>
          <w:color w:val="000000"/>
          <w:sz w:val="32"/>
          <w:szCs w:val="32"/>
        </w:rPr>
        <w:t>ed. M. Guerra (St. Augustine's Press, 2012).</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"Locke, Darwin, and the Science of Modern Virtue," </w:t>
      </w:r>
      <w:r>
        <w:rPr>
          <w:rStyle w:val="Emphasis"/>
          <w:color w:val="000000"/>
          <w:sz w:val="32"/>
          <w:szCs w:val="32"/>
        </w:rPr>
        <w:t>Descartes, Locke, Darwin, and the Science of Modern Virtue</w:t>
      </w:r>
      <w:proofErr w:type="gramStart"/>
      <w:r>
        <w:rPr>
          <w:rStyle w:val="Emphasis"/>
          <w:color w:val="000000"/>
          <w:sz w:val="32"/>
          <w:szCs w:val="32"/>
        </w:rPr>
        <w:t xml:space="preserve">  </w:t>
      </w:r>
      <w:r>
        <w:rPr>
          <w:color w:val="000000"/>
          <w:sz w:val="32"/>
          <w:szCs w:val="32"/>
        </w:rPr>
        <w:t>(</w:t>
      </w:r>
      <w:proofErr w:type="gramEnd"/>
      <w:r>
        <w:rPr>
          <w:color w:val="000000"/>
          <w:sz w:val="32"/>
          <w:szCs w:val="32"/>
        </w:rPr>
        <w:t>referenced above)</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000000"/>
          <w:sz w:val="32"/>
          <w:szCs w:val="32"/>
        </w:rPr>
        <w:t xml:space="preserve">“Tocqueville on How to Praise the Puritans Today,” </w:t>
      </w:r>
      <w:r>
        <w:rPr>
          <w:i/>
          <w:color w:val="000000"/>
          <w:sz w:val="32"/>
          <w:szCs w:val="32"/>
        </w:rPr>
        <w:t>Tocqueville and Statesmanship</w:t>
      </w:r>
      <w:r>
        <w:rPr>
          <w:color w:val="000000"/>
          <w:sz w:val="32"/>
          <w:szCs w:val="32"/>
        </w:rPr>
        <w:t xml:space="preserve">, ed. B. </w:t>
      </w:r>
      <w:proofErr w:type="spellStart"/>
      <w:r>
        <w:rPr>
          <w:color w:val="000000"/>
          <w:sz w:val="32"/>
          <w:szCs w:val="32"/>
        </w:rPr>
        <w:t>Domoff</w:t>
      </w:r>
      <w:proofErr w:type="spellEnd"/>
      <w:r>
        <w:rPr>
          <w:color w:val="000000"/>
          <w:sz w:val="32"/>
          <w:szCs w:val="32"/>
        </w:rPr>
        <w:t xml:space="preserve"> and J. Herbert (Lexington Books, 2011)</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proofErr w:type="gramStart"/>
      <w:r>
        <w:rPr>
          <w:color w:val="000000"/>
          <w:sz w:val="32"/>
          <w:szCs w:val="32"/>
        </w:rPr>
        <w:t xml:space="preserve">“Tom Wolfe, Walker Percy, and Being Stuck with </w:t>
      </w:r>
      <w:proofErr w:type="spellStart"/>
      <w:r>
        <w:rPr>
          <w:color w:val="000000"/>
          <w:sz w:val="32"/>
          <w:szCs w:val="32"/>
        </w:rPr>
        <w:t>Virtue,”</w:t>
      </w:r>
      <w:r>
        <w:rPr>
          <w:i/>
          <w:color w:val="000000"/>
          <w:sz w:val="32"/>
          <w:szCs w:val="32"/>
        </w:rPr>
        <w:t>Perspectives</w:t>
      </w:r>
      <w:proofErr w:type="spellEnd"/>
      <w:r>
        <w:rPr>
          <w:i/>
          <w:color w:val="000000"/>
          <w:sz w:val="32"/>
          <w:szCs w:val="32"/>
        </w:rPr>
        <w:t xml:space="preserve"> on Political Science</w:t>
      </w:r>
      <w:r>
        <w:rPr>
          <w:color w:val="000000"/>
          <w:sz w:val="32"/>
          <w:szCs w:val="32"/>
        </w:rPr>
        <w:t>, July, 201l—with Marc Guerra.</w:t>
      </w:r>
      <w:proofErr w:type="gramEnd"/>
      <w:r>
        <w:rPr>
          <w:color w:val="000000"/>
          <w:sz w:val="32"/>
          <w:szCs w:val="32"/>
        </w:rPr>
        <w:t xml:space="preserve">  This is part of a symposium edited by Guerra and Myself.</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proofErr w:type="gramStart"/>
      <w:r>
        <w:rPr>
          <w:color w:val="000000"/>
          <w:sz w:val="32"/>
          <w:szCs w:val="32"/>
        </w:rPr>
        <w:t xml:space="preserve">"Walker Percy, Alexis de Tocqueville, and the Stoic and Christian Foundations of American Thomism," </w:t>
      </w:r>
      <w:r>
        <w:rPr>
          <w:rStyle w:val="Emphasis"/>
          <w:color w:val="000000"/>
          <w:sz w:val="32"/>
          <w:szCs w:val="32"/>
        </w:rPr>
        <w:t>A Political Companion to Walker Percy </w:t>
      </w:r>
      <w:r>
        <w:rPr>
          <w:color w:val="000000"/>
          <w:sz w:val="32"/>
          <w:szCs w:val="32"/>
        </w:rPr>
        <w:t>(referenced above).</w:t>
      </w:r>
      <w:proofErr w:type="gramEnd"/>
    </w:p>
    <w:p w:rsidR="004E0324" w:rsidRDefault="004E0324" w:rsidP="004E0324">
      <w:pPr>
        <w:pStyle w:val="NormalWeb"/>
        <w:rPr>
          <w:color w:val="000000"/>
          <w:sz w:val="32"/>
          <w:szCs w:val="32"/>
        </w:rPr>
      </w:pPr>
      <w:r>
        <w:rPr>
          <w:color w:val="000000"/>
          <w:sz w:val="32"/>
          <w:szCs w:val="32"/>
        </w:rPr>
        <w:t>   </w:t>
      </w:r>
    </w:p>
    <w:p w:rsidR="004E0324" w:rsidRPr="004E0324" w:rsidRDefault="004E0324" w:rsidP="004E0324">
      <w:pPr>
        <w:pStyle w:val="NormalWeb"/>
        <w:rPr>
          <w:color w:val="000000"/>
          <w:sz w:val="32"/>
          <w:szCs w:val="32"/>
        </w:rPr>
      </w:pPr>
      <w:r>
        <w:rPr>
          <w:color w:val="00B050"/>
          <w:sz w:val="32"/>
          <w:szCs w:val="32"/>
        </w:rPr>
        <w:t>Articles</w:t>
      </w:r>
      <w:r>
        <w:rPr>
          <w:color w:val="000000"/>
          <w:sz w:val="32"/>
          <w:szCs w:val="32"/>
        </w:rPr>
        <w:t>:</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000000"/>
          <w:sz w:val="32"/>
          <w:szCs w:val="32"/>
        </w:rPr>
        <w:t xml:space="preserve">"American Prospects," </w:t>
      </w:r>
      <w:r>
        <w:rPr>
          <w:rStyle w:val="Emphasis"/>
          <w:color w:val="000000"/>
          <w:sz w:val="32"/>
          <w:szCs w:val="32"/>
        </w:rPr>
        <w:t>Commentary</w:t>
      </w:r>
      <w:r>
        <w:rPr>
          <w:color w:val="000000"/>
          <w:sz w:val="32"/>
          <w:szCs w:val="32"/>
        </w:rPr>
        <w:t xml:space="preserve">, </w:t>
      </w:r>
      <w:proofErr w:type="gramStart"/>
      <w:r>
        <w:rPr>
          <w:color w:val="000000"/>
          <w:sz w:val="32"/>
          <w:szCs w:val="32"/>
        </w:rPr>
        <w:t>Fall</w:t>
      </w:r>
      <w:proofErr w:type="gramEnd"/>
      <w:r>
        <w:rPr>
          <w:color w:val="000000"/>
          <w:sz w:val="32"/>
          <w:szCs w:val="32"/>
        </w:rPr>
        <w:t>, 2011.</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"Change We Can Actually See (And Half-Believe in)," </w:t>
      </w:r>
      <w:r>
        <w:rPr>
          <w:rStyle w:val="Emphasis"/>
          <w:color w:val="000000"/>
          <w:sz w:val="32"/>
          <w:szCs w:val="32"/>
        </w:rPr>
        <w:t>The Intercollegiate Review</w:t>
      </w:r>
      <w:r>
        <w:rPr>
          <w:color w:val="000000"/>
          <w:sz w:val="32"/>
          <w:szCs w:val="32"/>
        </w:rPr>
        <w:t xml:space="preserve">, </w:t>
      </w:r>
      <w:proofErr w:type="gramStart"/>
      <w:r>
        <w:rPr>
          <w:color w:val="000000"/>
          <w:sz w:val="32"/>
          <w:szCs w:val="32"/>
        </w:rPr>
        <w:t>Fall</w:t>
      </w:r>
      <w:proofErr w:type="gramEnd"/>
      <w:r>
        <w:rPr>
          <w:color w:val="000000"/>
          <w:sz w:val="32"/>
          <w:szCs w:val="32"/>
        </w:rPr>
        <w:t>, 2011.</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lastRenderedPageBreak/>
        <w:t xml:space="preserve">"The Cloned Soul," </w:t>
      </w:r>
      <w:r>
        <w:rPr>
          <w:rStyle w:val="Emphasis"/>
          <w:color w:val="000000"/>
          <w:sz w:val="32"/>
          <w:szCs w:val="32"/>
        </w:rPr>
        <w:t>The City</w:t>
      </w:r>
      <w:r>
        <w:rPr>
          <w:color w:val="000000"/>
          <w:sz w:val="32"/>
          <w:szCs w:val="32"/>
        </w:rPr>
        <w:t xml:space="preserve">, </w:t>
      </w:r>
      <w:proofErr w:type="gramStart"/>
      <w:r>
        <w:rPr>
          <w:color w:val="000000"/>
          <w:sz w:val="32"/>
          <w:szCs w:val="32"/>
        </w:rPr>
        <w:t>Winter</w:t>
      </w:r>
      <w:proofErr w:type="gramEnd"/>
      <w:r>
        <w:rPr>
          <w:color w:val="000000"/>
          <w:sz w:val="32"/>
          <w:szCs w:val="32"/>
        </w:rPr>
        <w:t>, 2011.</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themeColor="text1"/>
          <w:sz w:val="32"/>
          <w:szCs w:val="32"/>
        </w:rPr>
      </w:pPr>
      <w:r>
        <w:rPr>
          <w:color w:val="000000" w:themeColor="text1"/>
          <w:sz w:val="32"/>
          <w:szCs w:val="32"/>
        </w:rPr>
        <w:t xml:space="preserve">“Judging </w:t>
      </w:r>
      <w:proofErr w:type="spellStart"/>
      <w:r>
        <w:rPr>
          <w:color w:val="000000" w:themeColor="text1"/>
          <w:sz w:val="32"/>
          <w:szCs w:val="32"/>
        </w:rPr>
        <w:t>Neoconservatism</w:t>
      </w:r>
      <w:proofErr w:type="spellEnd"/>
      <w:r>
        <w:rPr>
          <w:color w:val="000000" w:themeColor="text1"/>
          <w:sz w:val="32"/>
          <w:szCs w:val="32"/>
        </w:rPr>
        <w:t xml:space="preserve">,” </w:t>
      </w:r>
      <w:r>
        <w:rPr>
          <w:i/>
          <w:iCs/>
          <w:color w:val="000000" w:themeColor="text1"/>
          <w:sz w:val="32"/>
          <w:szCs w:val="32"/>
        </w:rPr>
        <w:t>The Family in America</w:t>
      </w:r>
      <w:r>
        <w:rPr>
          <w:color w:val="000000" w:themeColor="text1"/>
          <w:sz w:val="32"/>
          <w:szCs w:val="32"/>
        </w:rPr>
        <w:t>, Summer, 2012.</w:t>
      </w:r>
    </w:p>
    <w:p w:rsidR="004E0324" w:rsidRDefault="004E0324" w:rsidP="004E0324">
      <w:pPr>
        <w:pStyle w:val="NormalWeb"/>
        <w:rPr>
          <w:rFonts w:ascii="Tahoma" w:hAnsi="Tahoma" w:cs="Tahoma"/>
          <w:color w:val="000000" w:themeColor="text1"/>
          <w:sz w:val="32"/>
          <w:szCs w:val="32"/>
        </w:rPr>
      </w:pPr>
    </w:p>
    <w:p w:rsidR="004E0324" w:rsidRDefault="004E0324" w:rsidP="004E0324">
      <w:pPr>
        <w:pStyle w:val="NormalWeb"/>
        <w:rPr>
          <w:color w:val="000000"/>
          <w:sz w:val="32"/>
          <w:szCs w:val="32"/>
        </w:rPr>
      </w:pPr>
      <w:r>
        <w:rPr>
          <w:color w:val="000000"/>
          <w:sz w:val="32"/>
          <w:szCs w:val="32"/>
        </w:rPr>
        <w:t xml:space="preserve">“Learning from Tocqueville on the French,” </w:t>
      </w:r>
      <w:r>
        <w:rPr>
          <w:i/>
          <w:color w:val="000000"/>
          <w:sz w:val="32"/>
          <w:szCs w:val="32"/>
        </w:rPr>
        <w:t>The City</w:t>
      </w:r>
      <w:r>
        <w:rPr>
          <w:color w:val="000000"/>
          <w:sz w:val="32"/>
          <w:szCs w:val="32"/>
        </w:rPr>
        <w:t xml:space="preserve">, </w:t>
      </w:r>
      <w:proofErr w:type="gramStart"/>
      <w:r>
        <w:rPr>
          <w:color w:val="000000"/>
          <w:sz w:val="32"/>
          <w:szCs w:val="32"/>
        </w:rPr>
        <w:t>Summer</w:t>
      </w:r>
      <w:proofErr w:type="gramEnd"/>
      <w:r>
        <w:rPr>
          <w:color w:val="000000"/>
          <w:sz w:val="32"/>
          <w:szCs w:val="32"/>
        </w:rPr>
        <w:t>, 2011.</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000000"/>
          <w:sz w:val="32"/>
          <w:szCs w:val="32"/>
        </w:rPr>
        <w:t xml:space="preserve">“Liberalism within Limits,” </w:t>
      </w:r>
      <w:r>
        <w:rPr>
          <w:i/>
          <w:color w:val="000000"/>
          <w:sz w:val="32"/>
          <w:szCs w:val="32"/>
        </w:rPr>
        <w:t>The American Conservative</w:t>
      </w:r>
      <w:r>
        <w:rPr>
          <w:color w:val="000000"/>
          <w:sz w:val="32"/>
          <w:szCs w:val="32"/>
        </w:rPr>
        <w:t>, April, 2011.</w:t>
      </w:r>
    </w:p>
    <w:p w:rsidR="004E0324" w:rsidRDefault="004E0324" w:rsidP="004E0324">
      <w:pPr>
        <w:pStyle w:val="NormalWeb"/>
        <w:rPr>
          <w:rFonts w:ascii="Tahoma" w:hAnsi="Tahoma" w:cs="Tahoma"/>
          <w:color w:val="000000"/>
          <w:sz w:val="28"/>
          <w:szCs w:val="28"/>
        </w:rPr>
      </w:pPr>
    </w:p>
    <w:p w:rsidR="004E0324" w:rsidRDefault="004E0324" w:rsidP="004E0324">
      <w:pPr>
        <w:pStyle w:val="NormalWeb"/>
        <w:rPr>
          <w:color w:val="000000"/>
          <w:sz w:val="32"/>
          <w:szCs w:val="32"/>
        </w:rPr>
      </w:pPr>
      <w:r>
        <w:rPr>
          <w:color w:val="000000"/>
          <w:sz w:val="32"/>
          <w:szCs w:val="32"/>
        </w:rPr>
        <w:t xml:space="preserve"> "The Truth </w:t>
      </w:r>
      <w:proofErr w:type="gramStart"/>
      <w:r>
        <w:rPr>
          <w:color w:val="000000"/>
          <w:sz w:val="32"/>
          <w:szCs w:val="32"/>
        </w:rPr>
        <w:t>About</w:t>
      </w:r>
      <w:proofErr w:type="gramEnd"/>
      <w:r>
        <w:rPr>
          <w:color w:val="000000"/>
          <w:sz w:val="32"/>
          <w:szCs w:val="32"/>
        </w:rPr>
        <w:t xml:space="preserve"> Higher Education," </w:t>
      </w:r>
      <w:r>
        <w:rPr>
          <w:rStyle w:val="Emphasis"/>
          <w:color w:val="000000"/>
          <w:sz w:val="32"/>
          <w:szCs w:val="32"/>
        </w:rPr>
        <w:t>Academic Questions</w:t>
      </w:r>
      <w:r>
        <w:rPr>
          <w:color w:val="000000"/>
          <w:sz w:val="32"/>
          <w:szCs w:val="32"/>
        </w:rPr>
        <w:t>, Fall, 2011.</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"Tocqueville's Aristocratic Christianity," </w:t>
      </w:r>
      <w:r>
        <w:rPr>
          <w:rStyle w:val="Emphasis"/>
          <w:color w:val="000000"/>
          <w:sz w:val="32"/>
          <w:szCs w:val="32"/>
        </w:rPr>
        <w:t>The Catholic Social Science Journal</w:t>
      </w:r>
      <w:r>
        <w:rPr>
          <w:color w:val="000000"/>
          <w:sz w:val="32"/>
          <w:szCs w:val="32"/>
        </w:rPr>
        <w:t>, 2012 (an annual journal)</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"Locke and the Science of Virtue," </w:t>
      </w:r>
      <w:r>
        <w:rPr>
          <w:rStyle w:val="Emphasis"/>
          <w:color w:val="000000"/>
          <w:sz w:val="32"/>
          <w:szCs w:val="32"/>
        </w:rPr>
        <w:t>Society</w:t>
      </w:r>
      <w:r>
        <w:rPr>
          <w:color w:val="000000"/>
          <w:sz w:val="32"/>
          <w:szCs w:val="32"/>
        </w:rPr>
        <w:t xml:space="preserve"> (forthcoming)</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themeColor="text1"/>
          <w:sz w:val="32"/>
          <w:szCs w:val="32"/>
        </w:rPr>
      </w:pPr>
      <w:r>
        <w:rPr>
          <w:rFonts w:ascii="Calibri" w:hAnsi="Calibri" w:cs="Calibri"/>
          <w:color w:val="000000" w:themeColor="text1"/>
          <w:sz w:val="22"/>
          <w:szCs w:val="22"/>
        </w:rPr>
        <w:t>“</w:t>
      </w:r>
      <w:r>
        <w:rPr>
          <w:color w:val="000000" w:themeColor="text1"/>
          <w:sz w:val="32"/>
          <w:szCs w:val="32"/>
        </w:rPr>
        <w:t xml:space="preserve">Tocqueville’s Contribution to the American Reconciliation of Greatness and Justice in a True Understanding of Human Liberty,” </w:t>
      </w:r>
      <w:r>
        <w:rPr>
          <w:i/>
          <w:iCs/>
          <w:color w:val="000000" w:themeColor="text1"/>
          <w:sz w:val="32"/>
          <w:szCs w:val="32"/>
        </w:rPr>
        <w:t xml:space="preserve">Le </w:t>
      </w:r>
      <w:proofErr w:type="spellStart"/>
      <w:r>
        <w:rPr>
          <w:i/>
          <w:iCs/>
          <w:color w:val="000000" w:themeColor="text1"/>
          <w:sz w:val="32"/>
          <w:szCs w:val="32"/>
        </w:rPr>
        <w:t>Seguardo</w:t>
      </w:r>
      <w:proofErr w:type="spellEnd"/>
      <w:r>
        <w:rPr>
          <w:i/>
          <w:iCs/>
          <w:color w:val="000000" w:themeColor="text1"/>
          <w:sz w:val="32"/>
          <w:szCs w:val="32"/>
        </w:rPr>
        <w:t>—</w:t>
      </w:r>
      <w:proofErr w:type="spellStart"/>
      <w:r>
        <w:rPr>
          <w:i/>
          <w:iCs/>
          <w:color w:val="000000" w:themeColor="text1"/>
          <w:sz w:val="32"/>
          <w:szCs w:val="32"/>
        </w:rPr>
        <w:t>Revista</w:t>
      </w:r>
      <w:proofErr w:type="spellEnd"/>
      <w:r>
        <w:rPr>
          <w:i/>
          <w:iCs/>
          <w:color w:val="000000" w:themeColor="text1"/>
          <w:sz w:val="32"/>
          <w:szCs w:val="32"/>
        </w:rPr>
        <w:t xml:space="preserve"> di </w:t>
      </w:r>
      <w:proofErr w:type="spellStart"/>
      <w:r>
        <w:rPr>
          <w:i/>
          <w:iCs/>
          <w:color w:val="000000" w:themeColor="text1"/>
          <w:sz w:val="32"/>
          <w:szCs w:val="32"/>
        </w:rPr>
        <w:t>Filosophia</w:t>
      </w:r>
      <w:proofErr w:type="spellEnd"/>
      <w:r>
        <w:rPr>
          <w:color w:val="000000" w:themeColor="text1"/>
          <w:sz w:val="32"/>
          <w:szCs w:val="32"/>
        </w:rPr>
        <w:t>, no. 3 (2011)—</w:t>
      </w:r>
      <w:proofErr w:type="gramStart"/>
      <w:r>
        <w:rPr>
          <w:color w:val="000000" w:themeColor="text1"/>
          <w:sz w:val="32"/>
          <w:szCs w:val="32"/>
        </w:rPr>
        <w:t>This</w:t>
      </w:r>
      <w:proofErr w:type="gramEnd"/>
      <w:r>
        <w:rPr>
          <w:color w:val="000000" w:themeColor="text1"/>
          <w:sz w:val="32"/>
          <w:szCs w:val="32"/>
        </w:rPr>
        <w:t xml:space="preserve"> was a contribution to a kind of virtual conference at the University of Rome.</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"Why We Need a Stuck with Virtue Science," </w:t>
      </w:r>
      <w:r>
        <w:rPr>
          <w:rStyle w:val="Emphasis"/>
          <w:color w:val="000000"/>
          <w:sz w:val="32"/>
          <w:szCs w:val="32"/>
        </w:rPr>
        <w:t xml:space="preserve">The New Atlantis </w:t>
      </w:r>
      <w:r>
        <w:rPr>
          <w:color w:val="000000"/>
          <w:sz w:val="32"/>
          <w:szCs w:val="32"/>
        </w:rPr>
        <w:t>(issue referenced below)—written with Marc Guerra</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1F497D" w:themeColor="text2"/>
          <w:sz w:val="32"/>
          <w:szCs w:val="32"/>
        </w:rPr>
        <w:t xml:space="preserve">Edited Journal Symposia </w:t>
      </w:r>
      <w:r>
        <w:rPr>
          <w:color w:val="000000"/>
          <w:sz w:val="32"/>
          <w:szCs w:val="32"/>
        </w:rPr>
        <w:t>(with Marc Guerra):</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"Toward a Stuck with Virtue Science," </w:t>
      </w:r>
      <w:r>
        <w:rPr>
          <w:rStyle w:val="Emphasis"/>
          <w:color w:val="000000"/>
          <w:sz w:val="32"/>
          <w:szCs w:val="32"/>
        </w:rPr>
        <w:t>The New Atlantis</w:t>
      </w:r>
      <w:r>
        <w:rPr>
          <w:color w:val="000000"/>
          <w:sz w:val="32"/>
          <w:szCs w:val="32"/>
        </w:rPr>
        <w:t xml:space="preserve"> (</w:t>
      </w:r>
      <w:proofErr w:type="gramStart"/>
      <w:r>
        <w:rPr>
          <w:color w:val="000000"/>
          <w:sz w:val="32"/>
          <w:szCs w:val="32"/>
        </w:rPr>
        <w:t>Summer</w:t>
      </w:r>
      <w:proofErr w:type="gramEnd"/>
      <w:r>
        <w:rPr>
          <w:color w:val="000000"/>
          <w:sz w:val="32"/>
          <w:szCs w:val="32"/>
        </w:rPr>
        <w:t>, 2011--published November, 2011)</w:t>
      </w:r>
    </w:p>
    <w:p w:rsidR="008265A4" w:rsidRDefault="008265A4" w:rsidP="004E0324">
      <w:pPr>
        <w:pStyle w:val="NormalWeb"/>
        <w:rPr>
          <w:color w:val="000000"/>
          <w:sz w:val="32"/>
          <w:szCs w:val="32"/>
        </w:rPr>
      </w:pPr>
    </w:p>
    <w:p w:rsidR="008265A4" w:rsidRDefault="008265A4" w:rsidP="008265A4">
      <w:pPr>
        <w:pStyle w:val="NormalWeb"/>
        <w:rPr>
          <w:color w:val="000000"/>
          <w:sz w:val="32"/>
          <w:szCs w:val="32"/>
        </w:rPr>
      </w:pPr>
      <w:bookmarkStart w:id="0" w:name="_GoBack"/>
      <w:bookmarkEnd w:id="0"/>
      <w:r>
        <w:rPr>
          <w:color w:val="000000"/>
          <w:sz w:val="32"/>
          <w:szCs w:val="32"/>
        </w:rPr>
        <w:t xml:space="preserve">“Walker Percy and Tom Wolfe,” </w:t>
      </w:r>
      <w:r>
        <w:rPr>
          <w:i/>
          <w:iCs/>
          <w:color w:val="000000"/>
          <w:sz w:val="32"/>
          <w:szCs w:val="32"/>
        </w:rPr>
        <w:t>Perspectives on Political</w:t>
      </w:r>
      <w:r>
        <w:rPr>
          <w:color w:val="000000"/>
          <w:sz w:val="32"/>
          <w:szCs w:val="32"/>
        </w:rPr>
        <w:t xml:space="preserve"> </w:t>
      </w:r>
      <w:r>
        <w:rPr>
          <w:i/>
          <w:iCs/>
          <w:color w:val="000000"/>
          <w:sz w:val="32"/>
          <w:szCs w:val="32"/>
        </w:rPr>
        <w:t xml:space="preserve">Science </w:t>
      </w:r>
      <w:r>
        <w:rPr>
          <w:color w:val="000000"/>
          <w:sz w:val="32"/>
          <w:szCs w:val="32"/>
        </w:rPr>
        <w:t>(</w:t>
      </w:r>
      <w:proofErr w:type="gramStart"/>
      <w:r>
        <w:rPr>
          <w:color w:val="000000"/>
          <w:sz w:val="32"/>
          <w:szCs w:val="32"/>
        </w:rPr>
        <w:t>Summer</w:t>
      </w:r>
      <w:proofErr w:type="gramEnd"/>
      <w:r>
        <w:rPr>
          <w:color w:val="000000"/>
          <w:sz w:val="32"/>
          <w:szCs w:val="32"/>
        </w:rPr>
        <w:t>, 2011)</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p>
    <w:p w:rsidR="004E0324" w:rsidRDefault="004E0324" w:rsidP="004E0324">
      <w:pPr>
        <w:pStyle w:val="NormalWeb"/>
        <w:rPr>
          <w:color w:val="000000"/>
          <w:sz w:val="32"/>
          <w:szCs w:val="32"/>
        </w:rPr>
      </w:pPr>
    </w:p>
    <w:p w:rsidR="004E0324" w:rsidRDefault="004E0324" w:rsidP="004E0324">
      <w:pPr>
        <w:pStyle w:val="NormalWeb"/>
        <w:rPr>
          <w:color w:val="000000"/>
          <w:sz w:val="32"/>
          <w:szCs w:val="32"/>
        </w:rPr>
      </w:pPr>
    </w:p>
    <w:p w:rsidR="004E0324" w:rsidRDefault="004E0324" w:rsidP="004E0324">
      <w:pPr>
        <w:pStyle w:val="NormalWeb"/>
        <w:rPr>
          <w:color w:val="000000"/>
          <w:sz w:val="32"/>
          <w:szCs w:val="32"/>
        </w:rPr>
      </w:pPr>
    </w:p>
    <w:p w:rsidR="004E0324" w:rsidRDefault="004E0324" w:rsidP="004E0324">
      <w:pPr>
        <w:pStyle w:val="NormalWeb"/>
        <w:rPr>
          <w:color w:val="000000"/>
          <w:sz w:val="32"/>
          <w:szCs w:val="32"/>
        </w:rPr>
      </w:pPr>
    </w:p>
    <w:p w:rsidR="004E0324" w:rsidRDefault="004E0324" w:rsidP="004E0324">
      <w:pPr>
        <w:pStyle w:val="NormalWeb"/>
        <w:rPr>
          <w:color w:val="000000"/>
          <w:sz w:val="32"/>
          <w:szCs w:val="32"/>
        </w:rPr>
      </w:pPr>
    </w:p>
    <w:p w:rsidR="004E0324" w:rsidRDefault="004E0324" w:rsidP="004E0324">
      <w:pPr>
        <w:pStyle w:val="NormalWeb"/>
        <w:rPr>
          <w:color w:val="000000"/>
          <w:sz w:val="32"/>
          <w:szCs w:val="32"/>
        </w:rPr>
      </w:pPr>
    </w:p>
    <w:p w:rsidR="004E0324" w:rsidRPr="004E0324" w:rsidRDefault="004E0324" w:rsidP="004E0324">
      <w:pPr>
        <w:pStyle w:val="NormalWeb"/>
        <w:rPr>
          <w:color w:val="000000"/>
          <w:sz w:val="32"/>
          <w:szCs w:val="32"/>
        </w:rPr>
      </w:pPr>
      <w:r>
        <w:rPr>
          <w:color w:val="000000"/>
          <w:sz w:val="32"/>
          <w:szCs w:val="32"/>
        </w:rPr>
        <w:t> </w:t>
      </w:r>
      <w:r>
        <w:rPr>
          <w:color w:val="E36C0A" w:themeColor="accent6" w:themeShade="BF"/>
          <w:sz w:val="32"/>
          <w:szCs w:val="32"/>
        </w:rPr>
        <w:t>Invited Lectures:</w:t>
      </w:r>
    </w:p>
    <w:p w:rsidR="004E0324" w:rsidRDefault="004E0324" w:rsidP="004E0324">
      <w:pPr>
        <w:pStyle w:val="NormalWeb"/>
        <w:rPr>
          <w:rFonts w:ascii="Tahoma" w:hAnsi="Tahoma" w:cs="Tahoma"/>
          <w:color w:val="E36C0A" w:themeColor="accent6" w:themeShade="BF"/>
          <w:sz w:val="32"/>
          <w:szCs w:val="32"/>
        </w:rPr>
      </w:pPr>
    </w:p>
    <w:p w:rsidR="004E0324" w:rsidRDefault="004E0324" w:rsidP="004E0324">
      <w:pPr>
        <w:pStyle w:val="NormalWeb"/>
        <w:rPr>
          <w:color w:val="000000"/>
          <w:sz w:val="32"/>
          <w:szCs w:val="32"/>
        </w:rPr>
      </w:pPr>
      <w:r>
        <w:rPr>
          <w:color w:val="000000"/>
          <w:sz w:val="32"/>
          <w:szCs w:val="32"/>
        </w:rPr>
        <w:t>“Tocqueville Was Wrong on Individualism?  Mercer University, April, 2011.</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000000"/>
          <w:sz w:val="32"/>
          <w:szCs w:val="32"/>
        </w:rPr>
        <w:t>“The Virtue Required for Indefinite Longevity,” Drummond Lecture, St. Louis University, April, 2011.</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000000"/>
          <w:sz w:val="32"/>
          <w:szCs w:val="32"/>
        </w:rPr>
        <w:t>“The Road to Serfdom Never Gets to Serfdom,” Princeton University, May, 2011.</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000000"/>
          <w:sz w:val="32"/>
          <w:szCs w:val="32"/>
        </w:rPr>
        <w:t>“Change We Can Half Believe in,” Intercollegiate Studies Institute, July, 2011. </w:t>
      </w:r>
    </w:p>
    <w:p w:rsidR="004E0324" w:rsidRDefault="004E0324" w:rsidP="004E0324">
      <w:pPr>
        <w:pStyle w:val="NormalWeb"/>
        <w:rPr>
          <w:rFonts w:ascii="Tahoma" w:hAnsi="Tahoma" w:cs="Tahoma"/>
          <w:color w:val="000000"/>
          <w:sz w:val="32"/>
          <w:szCs w:val="32"/>
        </w:rPr>
      </w:pPr>
    </w:p>
    <w:p w:rsidR="004E0324" w:rsidRDefault="004E0324" w:rsidP="004E0324">
      <w:pPr>
        <w:pStyle w:val="NormalWeb"/>
        <w:rPr>
          <w:color w:val="000000"/>
          <w:sz w:val="32"/>
          <w:szCs w:val="32"/>
        </w:rPr>
      </w:pPr>
      <w:r>
        <w:rPr>
          <w:color w:val="000000"/>
          <w:sz w:val="32"/>
          <w:szCs w:val="32"/>
        </w:rPr>
        <w:t>"The Road to Serfdom Never Gets to Serfdom," The American Political Science Association, September, 2011.</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"Tocqueville's Aristocratic Christianity," The American Political Science Association, September, 2011.</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"What's New About </w:t>
      </w:r>
      <w:proofErr w:type="spellStart"/>
      <w:r>
        <w:rPr>
          <w:color w:val="000000"/>
          <w:sz w:val="32"/>
          <w:szCs w:val="32"/>
        </w:rPr>
        <w:t>Manent</w:t>
      </w:r>
      <w:proofErr w:type="spellEnd"/>
      <w:r>
        <w:rPr>
          <w:color w:val="000000"/>
          <w:sz w:val="32"/>
          <w:szCs w:val="32"/>
        </w:rPr>
        <w:t>?"  Baylor University, September, 2011.</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"Just War Theory," The </w:t>
      </w:r>
      <w:proofErr w:type="spellStart"/>
      <w:r>
        <w:rPr>
          <w:color w:val="000000"/>
          <w:sz w:val="32"/>
          <w:szCs w:val="32"/>
        </w:rPr>
        <w:t>Tikvah</w:t>
      </w:r>
      <w:proofErr w:type="spellEnd"/>
      <w:r>
        <w:rPr>
          <w:color w:val="000000"/>
          <w:sz w:val="32"/>
          <w:szCs w:val="32"/>
        </w:rPr>
        <w:t xml:space="preserve"> Program on the Jewish Renaissance, September, 2011.</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"The Covertly Coercive </w:t>
      </w:r>
      <w:proofErr w:type="spellStart"/>
      <w:r>
        <w:rPr>
          <w:color w:val="000000"/>
          <w:sz w:val="32"/>
          <w:szCs w:val="32"/>
        </w:rPr>
        <w:t>Transhumanists</w:t>
      </w:r>
      <w:proofErr w:type="spellEnd"/>
      <w:r>
        <w:rPr>
          <w:color w:val="000000"/>
          <w:sz w:val="32"/>
          <w:szCs w:val="32"/>
        </w:rPr>
        <w:t xml:space="preserve">," debate with Ronald Bailey, Wheaton University (MA), </w:t>
      </w:r>
      <w:proofErr w:type="gramStart"/>
      <w:r>
        <w:rPr>
          <w:color w:val="000000"/>
          <w:sz w:val="32"/>
          <w:szCs w:val="32"/>
        </w:rPr>
        <w:t>October</w:t>
      </w:r>
      <w:proofErr w:type="gramEnd"/>
      <w:r>
        <w:rPr>
          <w:color w:val="000000"/>
          <w:sz w:val="32"/>
          <w:szCs w:val="32"/>
        </w:rPr>
        <w:t>, 2011.</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"Locke and the Family Today," Brigham Young University, November, 2011.</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lastRenderedPageBreak/>
        <w:t>"</w:t>
      </w:r>
      <w:proofErr w:type="spellStart"/>
      <w:r>
        <w:rPr>
          <w:color w:val="000000"/>
          <w:sz w:val="32"/>
          <w:szCs w:val="32"/>
        </w:rPr>
        <w:t>Transhumanism</w:t>
      </w:r>
      <w:proofErr w:type="spellEnd"/>
      <w:r>
        <w:rPr>
          <w:color w:val="000000"/>
          <w:sz w:val="32"/>
          <w:szCs w:val="32"/>
        </w:rPr>
        <w:t xml:space="preserve"> and Indefinite Longevity," Union University, November, 2011</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"Health Care and Bioethics," The Heritage Foundation, January, 2012.</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"Tocqueville and Liberal Education," Assumption College, February, 2012.</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"Making Virtue User Friendly," Fort Meyer, FL, February 2012.</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proofErr w:type="gramStart"/>
      <w:r>
        <w:rPr>
          <w:color w:val="000000"/>
          <w:sz w:val="32"/>
          <w:szCs w:val="32"/>
        </w:rPr>
        <w:t>"Two Years of Being Stuck with Virtue," University of Chicago Science of Virtues Project, March, 2012.</w:t>
      </w:r>
      <w:proofErr w:type="gramEnd"/>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"Individualism, Indefinite Longevity, and Our Birth Dearth," Louisiana State University, March 2012.</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"The Modern Science of Virtue," Midwest Political Science Association, April, 2012.</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"Brian </w:t>
      </w:r>
      <w:proofErr w:type="spellStart"/>
      <w:r>
        <w:rPr>
          <w:color w:val="000000"/>
          <w:sz w:val="32"/>
          <w:szCs w:val="32"/>
        </w:rPr>
        <w:t>Benestad</w:t>
      </w:r>
      <w:proofErr w:type="spellEnd"/>
      <w:r>
        <w:rPr>
          <w:color w:val="000000"/>
          <w:sz w:val="32"/>
          <w:szCs w:val="32"/>
        </w:rPr>
        <w:t xml:space="preserve"> and the Modern Person," Midwest Political Science Association, April 2012.</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B050"/>
          <w:sz w:val="32"/>
          <w:szCs w:val="32"/>
        </w:rPr>
      </w:pPr>
      <w:r>
        <w:rPr>
          <w:color w:val="00B050"/>
          <w:sz w:val="32"/>
          <w:szCs w:val="32"/>
        </w:rPr>
        <w:t>Other Professional Activities:</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r>
        <w:rPr>
          <w:color w:val="000000"/>
          <w:sz w:val="32"/>
          <w:szCs w:val="32"/>
        </w:rPr>
        <w:t xml:space="preserve">Completed with Marc Guerra a two-year cycle of major conferences funded by the University </w:t>
      </w:r>
      <w:proofErr w:type="gramStart"/>
      <w:r>
        <w:rPr>
          <w:color w:val="000000"/>
          <w:sz w:val="32"/>
          <w:szCs w:val="32"/>
        </w:rPr>
        <w:t>of Chicago Science of</w:t>
      </w:r>
      <w:proofErr w:type="gramEnd"/>
      <w:r>
        <w:rPr>
          <w:color w:val="000000"/>
          <w:sz w:val="32"/>
          <w:szCs w:val="32"/>
        </w:rPr>
        <w:t xml:space="preserve"> Virtues Project.  There was a conference at Berry in November 2011 on public policy and a wrap-conference in Fort Meyer, FL in February, 2012.</w:t>
      </w:r>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sz w:val="32"/>
          <w:szCs w:val="32"/>
        </w:rPr>
      </w:pPr>
      <w:proofErr w:type="gramStart"/>
      <w:r>
        <w:rPr>
          <w:color w:val="000000"/>
          <w:sz w:val="32"/>
          <w:szCs w:val="32"/>
        </w:rPr>
        <w:t xml:space="preserve">Executive editor of the refereed journal </w:t>
      </w:r>
      <w:r>
        <w:rPr>
          <w:rStyle w:val="Emphasis"/>
          <w:color w:val="000000"/>
          <w:sz w:val="32"/>
          <w:szCs w:val="32"/>
        </w:rPr>
        <w:t>Perspectives on Political Science.</w:t>
      </w:r>
      <w:proofErr w:type="gramEnd"/>
    </w:p>
    <w:p w:rsidR="004E0324" w:rsidRDefault="004E0324" w:rsidP="004E0324">
      <w:pPr>
        <w:pStyle w:val="NormalWeb"/>
        <w:rPr>
          <w:color w:val="000000"/>
          <w:sz w:val="32"/>
          <w:szCs w:val="32"/>
        </w:rPr>
      </w:pPr>
      <w:r>
        <w:rPr>
          <w:color w:val="000000"/>
          <w:sz w:val="32"/>
          <w:szCs w:val="32"/>
        </w:rPr>
        <w:t> </w:t>
      </w:r>
    </w:p>
    <w:p w:rsidR="004E0324" w:rsidRDefault="004E0324" w:rsidP="004E0324">
      <w:pPr>
        <w:pStyle w:val="NormalWeb"/>
        <w:rPr>
          <w:color w:val="000000" w:themeColor="text1"/>
          <w:sz w:val="32"/>
          <w:szCs w:val="32"/>
        </w:rPr>
      </w:pPr>
      <w:r>
        <w:rPr>
          <w:color w:val="000000" w:themeColor="text1"/>
          <w:sz w:val="32"/>
          <w:szCs w:val="32"/>
        </w:rPr>
        <w:t xml:space="preserve">Over two hundred blog entries on </w:t>
      </w:r>
      <w:r>
        <w:rPr>
          <w:i/>
          <w:iCs/>
          <w:color w:val="000000" w:themeColor="text1"/>
          <w:sz w:val="32"/>
          <w:szCs w:val="32"/>
        </w:rPr>
        <w:t>Big Think</w:t>
      </w:r>
      <w:r>
        <w:rPr>
          <w:color w:val="000000" w:themeColor="text1"/>
          <w:sz w:val="32"/>
          <w:szCs w:val="32"/>
        </w:rPr>
        <w:t xml:space="preserve">, named by </w:t>
      </w:r>
      <w:proofErr w:type="gramStart"/>
      <w:r>
        <w:rPr>
          <w:i/>
          <w:iCs/>
          <w:color w:val="000000" w:themeColor="text1"/>
          <w:sz w:val="32"/>
          <w:szCs w:val="32"/>
        </w:rPr>
        <w:t xml:space="preserve">Time </w:t>
      </w:r>
      <w:r>
        <w:rPr>
          <w:color w:val="000000" w:themeColor="text1"/>
          <w:sz w:val="32"/>
          <w:szCs w:val="32"/>
        </w:rPr>
        <w:t> magazine</w:t>
      </w:r>
      <w:proofErr w:type="gramEnd"/>
      <w:r>
        <w:rPr>
          <w:color w:val="000000" w:themeColor="text1"/>
          <w:sz w:val="32"/>
          <w:szCs w:val="32"/>
        </w:rPr>
        <w:t xml:space="preserve"> the outstanding blog for news and information.</w:t>
      </w:r>
    </w:p>
    <w:p w:rsidR="004E0324" w:rsidRDefault="004E0324" w:rsidP="004E0324">
      <w:pPr>
        <w:pStyle w:val="NormalWeb"/>
        <w:rPr>
          <w:rFonts w:ascii="Tahoma" w:hAnsi="Tahoma" w:cs="Tahoma"/>
          <w:color w:val="000000" w:themeColor="text1"/>
          <w:sz w:val="32"/>
          <w:szCs w:val="32"/>
        </w:rPr>
      </w:pPr>
    </w:p>
    <w:p w:rsidR="004E0324" w:rsidRDefault="004E0324" w:rsidP="004E0324">
      <w:pPr>
        <w:pStyle w:val="NormalWeb"/>
        <w:rPr>
          <w:i/>
          <w:color w:val="000000" w:themeColor="text1"/>
          <w:sz w:val="32"/>
          <w:szCs w:val="32"/>
        </w:rPr>
      </w:pPr>
      <w:proofErr w:type="gramStart"/>
      <w:r>
        <w:rPr>
          <w:color w:val="000000" w:themeColor="text1"/>
          <w:sz w:val="32"/>
          <w:szCs w:val="32"/>
        </w:rPr>
        <w:t xml:space="preserve">Georgia Author of the Year (essay) for </w:t>
      </w:r>
      <w:r>
        <w:rPr>
          <w:i/>
          <w:color w:val="000000" w:themeColor="text1"/>
          <w:sz w:val="32"/>
          <w:szCs w:val="32"/>
        </w:rPr>
        <w:t>Modern and American Dignity.</w:t>
      </w:r>
      <w:proofErr w:type="gramEnd"/>
    </w:p>
    <w:p w:rsidR="004E0324" w:rsidRDefault="004E0324" w:rsidP="000A6033">
      <w:pPr>
        <w:pStyle w:val="NormalWeb"/>
        <w:rPr>
          <w:color w:val="000000"/>
          <w:sz w:val="32"/>
          <w:szCs w:val="32"/>
        </w:rPr>
      </w:pPr>
    </w:p>
    <w:p w:rsidR="005326EE" w:rsidRPr="007619AD" w:rsidRDefault="007619AD" w:rsidP="000A6033">
      <w:pPr>
        <w:pStyle w:val="NormalWeb"/>
        <w:rPr>
          <w:b/>
          <w:color w:val="1F497D" w:themeColor="text2"/>
          <w:sz w:val="32"/>
          <w:szCs w:val="32"/>
        </w:rPr>
      </w:pPr>
      <w:r w:rsidRPr="007619AD">
        <w:rPr>
          <w:b/>
          <w:color w:val="1F497D" w:themeColor="text2"/>
          <w:sz w:val="32"/>
          <w:szCs w:val="32"/>
          <w:u w:val="single"/>
        </w:rPr>
        <w:t xml:space="preserve">Dr. </w:t>
      </w:r>
      <w:r w:rsidR="005326EE" w:rsidRPr="007619AD">
        <w:rPr>
          <w:b/>
          <w:color w:val="1F497D" w:themeColor="text2"/>
          <w:sz w:val="32"/>
          <w:szCs w:val="32"/>
          <w:u w:val="single"/>
        </w:rPr>
        <w:t>Eric Sands</w:t>
      </w:r>
    </w:p>
    <w:p w:rsidR="005326EE" w:rsidRDefault="005326EE" w:rsidP="000A6033">
      <w:pPr>
        <w:pStyle w:val="NormalWeb"/>
        <w:rPr>
          <w:b/>
          <w:color w:val="1F497D" w:themeColor="text2"/>
          <w:sz w:val="32"/>
          <w:szCs w:val="32"/>
          <w:u w:val="single"/>
        </w:rPr>
      </w:pPr>
    </w:p>
    <w:p w:rsidR="005326EE" w:rsidRPr="005326EE" w:rsidRDefault="005326EE" w:rsidP="005326EE">
      <w:pPr>
        <w:rPr>
          <w:rFonts w:ascii="Times New Roman" w:hAnsi="Times New Roman" w:cs="Times New Roman"/>
          <w:color w:val="000000"/>
          <w:sz w:val="32"/>
          <w:szCs w:val="32"/>
        </w:rPr>
      </w:pPr>
      <w:r w:rsidRPr="005326EE">
        <w:rPr>
          <w:rFonts w:ascii="Times New Roman" w:hAnsi="Times New Roman" w:cs="Times New Roman"/>
          <w:color w:val="000000"/>
          <w:sz w:val="32"/>
          <w:szCs w:val="32"/>
        </w:rPr>
        <w:t>Pre-Law Advisor and Coordinator for Legal Studies</w:t>
      </w:r>
    </w:p>
    <w:p w:rsidR="005326EE" w:rsidRPr="006C105D" w:rsidRDefault="005326EE" w:rsidP="005326EE">
      <w:pPr>
        <w:rPr>
          <w:rFonts w:ascii="Times New Roman" w:hAnsi="Times New Roman" w:cs="Times New Roman"/>
          <w:color w:val="000000"/>
          <w:sz w:val="32"/>
          <w:szCs w:val="32"/>
        </w:rPr>
      </w:pPr>
      <w:r w:rsidRPr="006C105D">
        <w:rPr>
          <w:rFonts w:ascii="Times New Roman" w:hAnsi="Times New Roman" w:cs="Times New Roman"/>
          <w:color w:val="C0504D" w:themeColor="accent2"/>
          <w:sz w:val="32"/>
          <w:szCs w:val="32"/>
        </w:rPr>
        <w:t>Book Chapters:</w:t>
      </w:r>
    </w:p>
    <w:p w:rsidR="005326EE" w:rsidRPr="005326EE" w:rsidRDefault="005326EE" w:rsidP="005326EE">
      <w:pPr>
        <w:rPr>
          <w:rFonts w:ascii="Times New Roman" w:hAnsi="Times New Roman" w:cs="Times New Roman"/>
          <w:color w:val="000000"/>
          <w:sz w:val="32"/>
          <w:szCs w:val="32"/>
        </w:rPr>
      </w:pPr>
      <w:r w:rsidRPr="005326EE">
        <w:rPr>
          <w:rFonts w:ascii="Times New Roman" w:hAnsi="Times New Roman" w:cs="Times New Roman"/>
          <w:color w:val="000000"/>
          <w:sz w:val="32"/>
          <w:szCs w:val="32"/>
        </w:rPr>
        <w:t xml:space="preserve"> “Abraham Lincoln and the Natural Law Republic,” </w:t>
      </w:r>
      <w:r w:rsidRPr="005326EE">
        <w:rPr>
          <w:rFonts w:ascii="Times New Roman" w:hAnsi="Times New Roman" w:cs="Times New Roman"/>
          <w:i/>
          <w:color w:val="000000"/>
          <w:sz w:val="32"/>
          <w:szCs w:val="32"/>
        </w:rPr>
        <w:t>The Triumphs and Travails of the Natural Rights Republic</w:t>
      </w:r>
      <w:r w:rsidRPr="005326EE">
        <w:rPr>
          <w:rFonts w:ascii="Times New Roman" w:hAnsi="Times New Roman" w:cs="Times New Roman"/>
          <w:color w:val="000000"/>
          <w:sz w:val="32"/>
          <w:szCs w:val="32"/>
        </w:rPr>
        <w:t xml:space="preserve"> (Mercer University Press) – </w:t>
      </w:r>
      <w:r w:rsidRPr="005326EE">
        <w:rPr>
          <w:rFonts w:ascii="Times New Roman" w:hAnsi="Times New Roman" w:cs="Times New Roman"/>
          <w:i/>
          <w:color w:val="000000"/>
          <w:sz w:val="32"/>
          <w:szCs w:val="32"/>
        </w:rPr>
        <w:t>Forthcoming</w:t>
      </w:r>
    </w:p>
    <w:p w:rsidR="00A52C37" w:rsidRDefault="005326EE" w:rsidP="005326EE">
      <w:pPr>
        <w:rPr>
          <w:rFonts w:ascii="Times New Roman" w:hAnsi="Times New Roman" w:cs="Times New Roman"/>
          <w:color w:val="000000"/>
          <w:sz w:val="32"/>
          <w:szCs w:val="32"/>
        </w:rPr>
      </w:pPr>
      <w:r w:rsidRPr="005326EE">
        <w:rPr>
          <w:rFonts w:ascii="Times New Roman" w:hAnsi="Times New Roman" w:cs="Times New Roman"/>
          <w:color w:val="000000"/>
          <w:sz w:val="32"/>
          <w:szCs w:val="32"/>
        </w:rPr>
        <w:t> </w:t>
      </w:r>
      <w:r w:rsidR="006C105D" w:rsidRPr="006C105D">
        <w:rPr>
          <w:rFonts w:ascii="Times New Roman" w:hAnsi="Times New Roman" w:cs="Times New Roman"/>
          <w:color w:val="00B050"/>
          <w:sz w:val="32"/>
          <w:szCs w:val="32"/>
        </w:rPr>
        <w:t>Lectures</w:t>
      </w:r>
      <w:r w:rsidRPr="006C105D">
        <w:rPr>
          <w:rFonts w:ascii="Times New Roman" w:hAnsi="Times New Roman" w:cs="Times New Roman"/>
          <w:color w:val="00B050"/>
          <w:sz w:val="32"/>
          <w:szCs w:val="32"/>
        </w:rPr>
        <w:t>:</w:t>
      </w:r>
    </w:p>
    <w:p w:rsidR="005326EE" w:rsidRPr="00A52C37" w:rsidRDefault="004E0324" w:rsidP="005326EE">
      <w:pPr>
        <w:rPr>
          <w:rFonts w:ascii="Times New Roman" w:hAnsi="Times New Roman" w:cs="Times New Roman"/>
          <w:color w:val="000000"/>
          <w:sz w:val="32"/>
          <w:szCs w:val="32"/>
        </w:rPr>
      </w:pPr>
      <w:r>
        <w:rPr>
          <w:rFonts w:ascii="Times New Roman" w:hAnsi="Times New Roman" w:cs="Times New Roman"/>
          <w:noProof/>
          <w:color w:val="000000"/>
          <w:sz w:val="32"/>
          <w:szCs w:val="32"/>
        </w:rPr>
        <w:drawing>
          <wp:anchor distT="0" distB="0" distL="114300" distR="114300" simplePos="0" relativeHeight="251735040" behindDoc="1" locked="0" layoutInCell="1" allowOverlap="1" wp14:anchorId="3789A7CA" wp14:editId="36F6D457">
            <wp:simplePos x="0" y="0"/>
            <wp:positionH relativeFrom="column">
              <wp:posOffset>-66675</wp:posOffset>
            </wp:positionH>
            <wp:positionV relativeFrom="paragraph">
              <wp:posOffset>312420</wp:posOffset>
            </wp:positionV>
            <wp:extent cx="1985010" cy="1752600"/>
            <wp:effectExtent l="0" t="0" r="0" b="0"/>
            <wp:wrapThrough wrapText="bothSides">
              <wp:wrapPolygon edited="0">
                <wp:start x="0" y="0"/>
                <wp:lineTo x="0" y="21365"/>
                <wp:lineTo x="21351" y="21365"/>
                <wp:lineTo x="21351" y="0"/>
                <wp:lineTo x="0" y="0"/>
              </wp:wrapPolygon>
            </wp:wrapThrough>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121.JPG"/>
                    <pic:cNvPicPr/>
                  </pic:nvPicPr>
                  <pic:blipFill rotWithShape="1">
                    <a:blip r:embed="rId63" cstate="print">
                      <a:extLst>
                        <a:ext uri="{28A0092B-C50C-407E-A947-70E740481C1C}">
                          <a14:useLocalDpi xmlns:a14="http://schemas.microsoft.com/office/drawing/2010/main" val="0"/>
                        </a:ext>
                      </a:extLst>
                    </a:blip>
                    <a:srcRect l="25320" t="8333" r="9134" b="14530"/>
                    <a:stretch/>
                  </pic:blipFill>
                  <pic:spPr bwMode="auto">
                    <a:xfrm>
                      <a:off x="0" y="0"/>
                      <a:ext cx="1985010" cy="1752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326EE" w:rsidRPr="005326EE">
        <w:rPr>
          <w:rFonts w:ascii="Times New Roman" w:hAnsi="Times New Roman" w:cs="Times New Roman"/>
          <w:color w:val="000000"/>
          <w:sz w:val="32"/>
          <w:szCs w:val="32"/>
        </w:rPr>
        <w:t xml:space="preserve">“The Art of </w:t>
      </w:r>
      <w:r w:rsidR="005F756C">
        <w:rPr>
          <w:rFonts w:ascii="Times New Roman" w:hAnsi="Times New Roman" w:cs="Times New Roman"/>
          <w:color w:val="000000"/>
          <w:sz w:val="32"/>
          <w:szCs w:val="32"/>
        </w:rPr>
        <w:t>Liberty: The Fa</w:t>
      </w:r>
      <w:r w:rsidR="005326EE" w:rsidRPr="005326EE">
        <w:rPr>
          <w:rFonts w:ascii="Times New Roman" w:hAnsi="Times New Roman" w:cs="Times New Roman"/>
          <w:color w:val="000000"/>
          <w:sz w:val="32"/>
          <w:szCs w:val="32"/>
        </w:rPr>
        <w:t>ces in America,” Midwest Political Science Association, April, 2012.</w:t>
      </w:r>
    </w:p>
    <w:p w:rsidR="005326EE" w:rsidRPr="005326EE" w:rsidRDefault="005326EE" w:rsidP="005326EE">
      <w:pPr>
        <w:rPr>
          <w:rFonts w:ascii="Times New Roman" w:hAnsi="Times New Roman" w:cs="Times New Roman"/>
          <w:color w:val="000000"/>
          <w:sz w:val="32"/>
          <w:szCs w:val="32"/>
        </w:rPr>
      </w:pPr>
      <w:r w:rsidRPr="005326EE">
        <w:rPr>
          <w:rFonts w:ascii="Times New Roman" w:hAnsi="Times New Roman" w:cs="Times New Roman"/>
          <w:color w:val="000000"/>
          <w:sz w:val="32"/>
          <w:szCs w:val="32"/>
        </w:rPr>
        <w:t> “Lincoln and the Natural Law Republic,” Christopher Newport University, Newport News, VA, February 23, 2012. </w:t>
      </w:r>
    </w:p>
    <w:p w:rsidR="005326EE" w:rsidRPr="005326EE" w:rsidRDefault="005326EE" w:rsidP="005326EE">
      <w:pPr>
        <w:rPr>
          <w:rFonts w:ascii="Times New Roman" w:hAnsi="Times New Roman" w:cs="Times New Roman"/>
          <w:color w:val="000000"/>
          <w:sz w:val="32"/>
          <w:szCs w:val="32"/>
        </w:rPr>
      </w:pPr>
      <w:r w:rsidRPr="005326EE">
        <w:rPr>
          <w:rFonts w:ascii="Times New Roman" w:hAnsi="Times New Roman" w:cs="Times New Roman"/>
          <w:color w:val="000000"/>
          <w:sz w:val="32"/>
          <w:szCs w:val="32"/>
        </w:rPr>
        <w:t xml:space="preserve">“Tocqueville and America,” Oak Hill Senior Scholars Program, Mount Berry, GA, </w:t>
      </w:r>
      <w:proofErr w:type="gramStart"/>
      <w:r w:rsidRPr="005326EE">
        <w:rPr>
          <w:rFonts w:ascii="Times New Roman" w:hAnsi="Times New Roman" w:cs="Times New Roman"/>
          <w:color w:val="000000"/>
          <w:sz w:val="32"/>
          <w:szCs w:val="32"/>
        </w:rPr>
        <w:t>Fall</w:t>
      </w:r>
      <w:proofErr w:type="gramEnd"/>
      <w:r w:rsidRPr="005326EE">
        <w:rPr>
          <w:rFonts w:ascii="Times New Roman" w:hAnsi="Times New Roman" w:cs="Times New Roman"/>
          <w:color w:val="000000"/>
          <w:sz w:val="32"/>
          <w:szCs w:val="32"/>
        </w:rPr>
        <w:t xml:space="preserve"> 2011.</w:t>
      </w:r>
    </w:p>
    <w:p w:rsidR="005326EE" w:rsidRPr="005326EE" w:rsidRDefault="005326EE" w:rsidP="005326EE">
      <w:pPr>
        <w:rPr>
          <w:rFonts w:ascii="Times New Roman" w:hAnsi="Times New Roman" w:cs="Times New Roman"/>
          <w:color w:val="000000"/>
          <w:sz w:val="32"/>
          <w:szCs w:val="32"/>
        </w:rPr>
      </w:pPr>
      <w:r w:rsidRPr="005326EE">
        <w:rPr>
          <w:rFonts w:ascii="Times New Roman" w:hAnsi="Times New Roman" w:cs="Times New Roman"/>
          <w:color w:val="000000"/>
          <w:sz w:val="32"/>
          <w:szCs w:val="32"/>
        </w:rPr>
        <w:t> “The Problem of Big Government,” Berry College, Mount Berry, GA, September 20, 2011.</w:t>
      </w:r>
    </w:p>
    <w:p w:rsidR="005326EE" w:rsidRPr="005326EE" w:rsidRDefault="005326EE" w:rsidP="005326EE">
      <w:pPr>
        <w:rPr>
          <w:rFonts w:ascii="Times New Roman" w:hAnsi="Times New Roman" w:cs="Times New Roman"/>
          <w:color w:val="000000"/>
          <w:sz w:val="32"/>
          <w:szCs w:val="32"/>
        </w:rPr>
      </w:pPr>
      <w:r w:rsidRPr="005326EE">
        <w:rPr>
          <w:rFonts w:ascii="Times New Roman" w:hAnsi="Times New Roman" w:cs="Times New Roman"/>
          <w:color w:val="000000"/>
          <w:sz w:val="32"/>
          <w:szCs w:val="32"/>
        </w:rPr>
        <w:t> “Constitutional Development: Problems and Solutions,” Rome, GA, September 1, 2011.</w:t>
      </w:r>
    </w:p>
    <w:p w:rsidR="005326EE" w:rsidRPr="005326EE" w:rsidRDefault="005326EE" w:rsidP="005326EE">
      <w:pPr>
        <w:rPr>
          <w:rFonts w:ascii="Times New Roman" w:hAnsi="Times New Roman" w:cs="Times New Roman"/>
          <w:color w:val="000000"/>
          <w:sz w:val="32"/>
          <w:szCs w:val="32"/>
        </w:rPr>
      </w:pPr>
      <w:r w:rsidRPr="005326EE">
        <w:rPr>
          <w:rFonts w:ascii="Times New Roman" w:hAnsi="Times New Roman" w:cs="Times New Roman"/>
          <w:color w:val="000000"/>
          <w:sz w:val="32"/>
          <w:szCs w:val="32"/>
        </w:rPr>
        <w:t> “Lincoln’s Serious Use of Humor,” Washington, D.C., July 2011.</w:t>
      </w:r>
    </w:p>
    <w:p w:rsidR="005326EE" w:rsidRPr="005326EE" w:rsidRDefault="005326EE" w:rsidP="005326EE">
      <w:pPr>
        <w:rPr>
          <w:rFonts w:ascii="Times New Roman" w:hAnsi="Times New Roman" w:cs="Times New Roman"/>
          <w:color w:val="000000"/>
          <w:sz w:val="32"/>
          <w:szCs w:val="32"/>
        </w:rPr>
      </w:pPr>
      <w:r w:rsidRPr="005326EE">
        <w:rPr>
          <w:rFonts w:ascii="Times New Roman" w:hAnsi="Times New Roman" w:cs="Times New Roman"/>
          <w:color w:val="000000"/>
          <w:sz w:val="32"/>
          <w:szCs w:val="32"/>
        </w:rPr>
        <w:t xml:space="preserve"> Instructor for the Congressional Academy for American History &amp; Civics, Washington, D.C., July 2011.  </w:t>
      </w:r>
    </w:p>
    <w:p w:rsidR="005326EE" w:rsidRDefault="005326EE" w:rsidP="005326EE">
      <w:pPr>
        <w:rPr>
          <w:rFonts w:ascii="Times New Roman" w:hAnsi="Times New Roman" w:cs="Times New Roman"/>
          <w:color w:val="000000"/>
          <w:sz w:val="32"/>
          <w:szCs w:val="32"/>
        </w:rPr>
      </w:pPr>
      <w:r w:rsidRPr="005326EE">
        <w:rPr>
          <w:rFonts w:ascii="Times New Roman" w:hAnsi="Times New Roman" w:cs="Times New Roman"/>
          <w:color w:val="000000"/>
          <w:sz w:val="32"/>
          <w:szCs w:val="32"/>
        </w:rPr>
        <w:lastRenderedPageBreak/>
        <w:t xml:space="preserve"> “150 Years of Controversy: Lincoln and the Civil War,” Oak Hill Senior Scholars Program, Mount Berry, GA, </w:t>
      </w:r>
      <w:proofErr w:type="gramStart"/>
      <w:r w:rsidRPr="005326EE">
        <w:rPr>
          <w:rFonts w:ascii="Times New Roman" w:hAnsi="Times New Roman" w:cs="Times New Roman"/>
          <w:color w:val="000000"/>
          <w:sz w:val="32"/>
          <w:szCs w:val="32"/>
        </w:rPr>
        <w:t>Spring</w:t>
      </w:r>
      <w:proofErr w:type="gramEnd"/>
      <w:r w:rsidRPr="005326EE">
        <w:rPr>
          <w:rFonts w:ascii="Times New Roman" w:hAnsi="Times New Roman" w:cs="Times New Roman"/>
          <w:color w:val="000000"/>
          <w:sz w:val="32"/>
          <w:szCs w:val="32"/>
        </w:rPr>
        <w:t xml:space="preserve"> 2011.</w:t>
      </w:r>
    </w:p>
    <w:p w:rsidR="00960D0A" w:rsidRDefault="006C105D" w:rsidP="00960D0A">
      <w:pPr>
        <w:rPr>
          <w:rFonts w:ascii="Times New Roman" w:hAnsi="Times New Roman" w:cs="Times New Roman"/>
          <w:color w:val="000000"/>
          <w:sz w:val="32"/>
          <w:szCs w:val="32"/>
        </w:rPr>
      </w:pPr>
      <w:r w:rsidRPr="006C105D">
        <w:rPr>
          <w:rFonts w:ascii="Times New Roman" w:hAnsi="Times New Roman" w:cs="Times New Roman"/>
          <w:color w:val="FF0000"/>
          <w:sz w:val="32"/>
          <w:szCs w:val="32"/>
        </w:rPr>
        <w:t>Award:</w:t>
      </w:r>
      <w:r w:rsidRPr="005326EE">
        <w:rPr>
          <w:rFonts w:ascii="Times New Roman" w:hAnsi="Times New Roman" w:cs="Times New Roman"/>
          <w:color w:val="000000"/>
          <w:sz w:val="32"/>
          <w:szCs w:val="32"/>
        </w:rPr>
        <w:t> Inducted into Phi Kappa Phi</w:t>
      </w:r>
    </w:p>
    <w:p w:rsidR="001125A3" w:rsidRPr="0077105F" w:rsidRDefault="007619AD" w:rsidP="00960D0A">
      <w:pPr>
        <w:rPr>
          <w:rFonts w:ascii="Times New Roman" w:hAnsi="Times New Roman" w:cs="Times New Roman"/>
          <w:color w:val="000000"/>
          <w:sz w:val="32"/>
          <w:szCs w:val="32"/>
        </w:rPr>
      </w:pPr>
      <w:r w:rsidRPr="0077105F">
        <w:rPr>
          <w:rFonts w:ascii="Times New Roman" w:hAnsi="Times New Roman" w:cs="Times New Roman"/>
          <w:b/>
          <w:color w:val="1F497D" w:themeColor="text2"/>
          <w:sz w:val="32"/>
          <w:szCs w:val="32"/>
          <w:u w:val="single"/>
        </w:rPr>
        <w:t xml:space="preserve">Dr. </w:t>
      </w:r>
      <w:r w:rsidR="001125A3" w:rsidRPr="0077105F">
        <w:rPr>
          <w:rFonts w:ascii="Times New Roman" w:hAnsi="Times New Roman" w:cs="Times New Roman"/>
          <w:b/>
          <w:color w:val="1F497D" w:themeColor="text2"/>
          <w:sz w:val="32"/>
          <w:szCs w:val="32"/>
          <w:u w:val="single"/>
        </w:rPr>
        <w:t>Chaitram Singh</w:t>
      </w:r>
    </w:p>
    <w:p w:rsidR="001125A3" w:rsidRDefault="001125A3" w:rsidP="001125A3">
      <w:pPr>
        <w:spacing w:after="0"/>
        <w:rPr>
          <w:rFonts w:ascii="Times New Roman" w:hAnsi="Times New Roman" w:cs="Times New Roman"/>
          <w:b/>
          <w:color w:val="FF0000"/>
          <w:sz w:val="32"/>
          <w:szCs w:val="32"/>
          <w:u w:val="single"/>
        </w:rPr>
      </w:pPr>
      <w:r w:rsidRPr="00376F6A">
        <w:rPr>
          <w:rFonts w:ascii="Times New Roman" w:hAnsi="Times New Roman" w:cs="Times New Roman"/>
          <w:b/>
          <w:color w:val="FF0000"/>
          <w:sz w:val="32"/>
          <w:szCs w:val="32"/>
          <w:u w:val="single"/>
        </w:rPr>
        <w:t>Books:</w:t>
      </w:r>
    </w:p>
    <w:p w:rsidR="001125A3" w:rsidRDefault="001125A3" w:rsidP="001125A3">
      <w:pPr>
        <w:spacing w:after="0"/>
        <w:rPr>
          <w:rFonts w:ascii="Times New Roman" w:hAnsi="Times New Roman" w:cs="Times New Roman"/>
          <w:b/>
          <w:color w:val="FF0000"/>
          <w:sz w:val="32"/>
          <w:szCs w:val="32"/>
          <w:u w:val="single"/>
        </w:rPr>
      </w:pPr>
    </w:p>
    <w:p w:rsidR="001125A3" w:rsidRPr="00534C24" w:rsidRDefault="001125A3" w:rsidP="001125A3">
      <w:pPr>
        <w:spacing w:after="0" w:line="240" w:lineRule="auto"/>
        <w:rPr>
          <w:rFonts w:ascii="Times New Roman" w:hAnsi="Times New Roman" w:cs="Times New Roman"/>
          <w:i/>
          <w:color w:val="1F497D" w:themeColor="text2"/>
          <w:sz w:val="32"/>
          <w:szCs w:val="32"/>
        </w:rPr>
      </w:pPr>
      <w:r w:rsidRPr="00534C24">
        <w:rPr>
          <w:rFonts w:ascii="Times New Roman" w:hAnsi="Times New Roman" w:cs="Times New Roman"/>
          <w:color w:val="1F497D" w:themeColor="text2"/>
          <w:sz w:val="32"/>
          <w:szCs w:val="32"/>
        </w:rPr>
        <w:t>Chaitram Singh</w:t>
      </w:r>
      <w:r>
        <w:rPr>
          <w:rFonts w:ascii="Times New Roman" w:hAnsi="Times New Roman" w:cs="Times New Roman"/>
          <w:color w:val="1F497D" w:themeColor="text2"/>
          <w:sz w:val="32"/>
          <w:szCs w:val="32"/>
        </w:rPr>
        <w:t xml:space="preserve">, </w:t>
      </w:r>
      <w:r>
        <w:rPr>
          <w:rFonts w:ascii="Times New Roman" w:hAnsi="Times New Roman" w:cs="Times New Roman"/>
          <w:i/>
          <w:color w:val="1F497D" w:themeColor="text2"/>
          <w:sz w:val="32"/>
          <w:szCs w:val="32"/>
        </w:rPr>
        <w:t>The February 23</w:t>
      </w:r>
      <w:r w:rsidRPr="00534C24">
        <w:rPr>
          <w:rFonts w:ascii="Times New Roman" w:hAnsi="Times New Roman" w:cs="Times New Roman"/>
          <w:i/>
          <w:color w:val="1F497D" w:themeColor="text2"/>
          <w:sz w:val="32"/>
          <w:szCs w:val="32"/>
          <w:vertAlign w:val="superscript"/>
        </w:rPr>
        <w:t>rd</w:t>
      </w:r>
      <w:r>
        <w:rPr>
          <w:rFonts w:ascii="Times New Roman" w:hAnsi="Times New Roman" w:cs="Times New Roman"/>
          <w:i/>
          <w:color w:val="1F497D" w:themeColor="text2"/>
          <w:sz w:val="32"/>
          <w:szCs w:val="32"/>
        </w:rPr>
        <w:t xml:space="preserve"> Coup: </w:t>
      </w:r>
      <w:r w:rsidRPr="00534C24">
        <w:rPr>
          <w:rFonts w:ascii="Times New Roman" w:hAnsi="Times New Roman" w:cs="Times New Roman"/>
          <w:color w:val="1F497D" w:themeColor="text2"/>
          <w:sz w:val="32"/>
          <w:szCs w:val="32"/>
        </w:rPr>
        <w:t>A Novel</w:t>
      </w:r>
      <w:r>
        <w:rPr>
          <w:rFonts w:ascii="Times New Roman" w:hAnsi="Times New Roman" w:cs="Times New Roman"/>
          <w:color w:val="1F497D" w:themeColor="text2"/>
          <w:sz w:val="32"/>
          <w:szCs w:val="32"/>
        </w:rPr>
        <w:t xml:space="preserve"> (</w:t>
      </w:r>
      <w:r w:rsidR="00960D0A">
        <w:rPr>
          <w:rFonts w:ascii="Times New Roman" w:hAnsi="Times New Roman" w:cs="Times New Roman"/>
          <w:color w:val="1F497D" w:themeColor="text2"/>
          <w:sz w:val="32"/>
          <w:szCs w:val="32"/>
        </w:rPr>
        <w:t>Bloomington, IN</w:t>
      </w:r>
      <w:proofErr w:type="gramStart"/>
      <w:r w:rsidR="00960D0A">
        <w:rPr>
          <w:rFonts w:ascii="Times New Roman" w:hAnsi="Times New Roman" w:cs="Times New Roman"/>
          <w:color w:val="1F497D" w:themeColor="text2"/>
          <w:sz w:val="32"/>
          <w:szCs w:val="32"/>
        </w:rPr>
        <w:t>:I</w:t>
      </w:r>
      <w:proofErr w:type="gramEnd"/>
      <w:r w:rsidR="00960D0A">
        <w:rPr>
          <w:rFonts w:ascii="Times New Roman" w:hAnsi="Times New Roman" w:cs="Times New Roman"/>
          <w:color w:val="1F497D" w:themeColor="text2"/>
          <w:sz w:val="32"/>
          <w:szCs w:val="32"/>
        </w:rPr>
        <w:t xml:space="preserve">-Universe, </w:t>
      </w:r>
      <w:r>
        <w:rPr>
          <w:rFonts w:ascii="Times New Roman" w:hAnsi="Times New Roman" w:cs="Times New Roman"/>
          <w:color w:val="1F497D" w:themeColor="text2"/>
          <w:sz w:val="32"/>
          <w:szCs w:val="32"/>
        </w:rPr>
        <w:t xml:space="preserve">2011) &amp; </w:t>
      </w:r>
      <w:r>
        <w:rPr>
          <w:rFonts w:ascii="Times New Roman" w:hAnsi="Times New Roman" w:cs="Times New Roman"/>
          <w:i/>
          <w:color w:val="1F497D" w:themeColor="text2"/>
          <w:sz w:val="32"/>
          <w:szCs w:val="32"/>
        </w:rPr>
        <w:t xml:space="preserve">The Flour Convoy </w:t>
      </w:r>
      <w:r w:rsidRPr="00534C24">
        <w:rPr>
          <w:rFonts w:ascii="Times New Roman" w:hAnsi="Times New Roman" w:cs="Times New Roman"/>
          <w:color w:val="1F497D" w:themeColor="text2"/>
          <w:sz w:val="32"/>
          <w:szCs w:val="32"/>
        </w:rPr>
        <w:t>(</w:t>
      </w:r>
      <w:r w:rsidR="00960D0A">
        <w:rPr>
          <w:rFonts w:ascii="Times New Roman" w:hAnsi="Times New Roman" w:cs="Times New Roman"/>
          <w:color w:val="1F497D" w:themeColor="text2"/>
          <w:sz w:val="32"/>
          <w:szCs w:val="32"/>
        </w:rPr>
        <w:t>Bloomington, IN: I-Universe, 201) Re-</w:t>
      </w:r>
      <w:r w:rsidRPr="00534C24">
        <w:rPr>
          <w:rFonts w:ascii="Times New Roman" w:hAnsi="Times New Roman" w:cs="Times New Roman"/>
          <w:color w:val="1F497D" w:themeColor="text2"/>
          <w:sz w:val="32"/>
          <w:szCs w:val="32"/>
        </w:rPr>
        <w:t>published</w:t>
      </w:r>
      <w:r>
        <w:rPr>
          <w:rFonts w:ascii="Times New Roman" w:hAnsi="Times New Roman" w:cs="Times New Roman"/>
          <w:color w:val="1F497D" w:themeColor="text2"/>
          <w:sz w:val="32"/>
          <w:szCs w:val="32"/>
        </w:rPr>
        <w:t>.</w:t>
      </w:r>
    </w:p>
    <w:p w:rsidR="00960D0A" w:rsidRDefault="00960D0A" w:rsidP="001125A3">
      <w:pPr>
        <w:spacing w:after="0"/>
        <w:rPr>
          <w:rFonts w:ascii="Times New Roman" w:hAnsi="Times New Roman" w:cs="Times New Roman"/>
          <w:b/>
          <w:color w:val="FF0000"/>
          <w:sz w:val="32"/>
          <w:szCs w:val="32"/>
          <w:u w:val="single"/>
        </w:rPr>
      </w:pPr>
    </w:p>
    <w:p w:rsidR="001125A3" w:rsidRDefault="001125A3" w:rsidP="001125A3">
      <w:pPr>
        <w:spacing w:after="0"/>
        <w:rPr>
          <w:rFonts w:ascii="Times New Roman" w:hAnsi="Times New Roman" w:cs="Times New Roman"/>
          <w:color w:val="00B050"/>
          <w:sz w:val="32"/>
          <w:szCs w:val="32"/>
        </w:rPr>
      </w:pPr>
      <w:r w:rsidRPr="00376F6A">
        <w:rPr>
          <w:rFonts w:ascii="Times New Roman" w:hAnsi="Times New Roman" w:cs="Times New Roman"/>
          <w:color w:val="00B050"/>
          <w:sz w:val="32"/>
          <w:szCs w:val="32"/>
        </w:rPr>
        <w:t>Articles:</w:t>
      </w:r>
    </w:p>
    <w:p w:rsidR="001125A3" w:rsidRDefault="001125A3" w:rsidP="001125A3">
      <w:pPr>
        <w:spacing w:after="0"/>
        <w:rPr>
          <w:rFonts w:ascii="Times New Roman" w:hAnsi="Times New Roman" w:cs="Times New Roman"/>
          <w:color w:val="00B050"/>
          <w:sz w:val="32"/>
          <w:szCs w:val="32"/>
        </w:rPr>
      </w:pPr>
    </w:p>
    <w:p w:rsidR="001125A3" w:rsidRDefault="00960D0A" w:rsidP="001125A3">
      <w:pPr>
        <w:spacing w:after="0"/>
        <w:rPr>
          <w:rFonts w:ascii="Times New Roman" w:hAnsi="Times New Roman" w:cs="Times New Roman"/>
          <w:color w:val="1F497D" w:themeColor="text2"/>
          <w:sz w:val="32"/>
          <w:szCs w:val="32"/>
        </w:rPr>
      </w:pPr>
      <w:r>
        <w:rPr>
          <w:rFonts w:ascii="Times New Roman" w:hAnsi="Times New Roman" w:cs="Times New Roman"/>
          <w:noProof/>
          <w:color w:val="1F497D" w:themeColor="text2"/>
          <w:sz w:val="32"/>
          <w:szCs w:val="32"/>
        </w:rPr>
        <w:drawing>
          <wp:anchor distT="0" distB="0" distL="114300" distR="114300" simplePos="0" relativeHeight="251732992" behindDoc="1" locked="0" layoutInCell="1" allowOverlap="1" wp14:anchorId="01FB2D2B" wp14:editId="1C00848B">
            <wp:simplePos x="0" y="0"/>
            <wp:positionH relativeFrom="column">
              <wp:posOffset>3914775</wp:posOffset>
            </wp:positionH>
            <wp:positionV relativeFrom="paragraph">
              <wp:posOffset>130810</wp:posOffset>
            </wp:positionV>
            <wp:extent cx="2257425" cy="1850390"/>
            <wp:effectExtent l="0" t="0" r="9525" b="0"/>
            <wp:wrapThrough wrapText="bothSides">
              <wp:wrapPolygon edited="0">
                <wp:start x="0" y="0"/>
                <wp:lineTo x="0" y="21348"/>
                <wp:lineTo x="21509" y="21348"/>
                <wp:lineTo x="21509" y="0"/>
                <wp:lineTo x="0" y="0"/>
              </wp:wrapPolygon>
            </wp:wrapThrough>
            <wp:docPr id="35" name="Picture 35" descr="C:\Users\csingh\Desktop\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singh\Desktop\Headshot.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257425" cy="1850390"/>
                    </a:xfrm>
                    <a:prstGeom prst="rect">
                      <a:avLst/>
                    </a:prstGeom>
                    <a:noFill/>
                    <a:ln>
                      <a:noFill/>
                    </a:ln>
                  </pic:spPr>
                </pic:pic>
              </a:graphicData>
            </a:graphic>
            <wp14:sizeRelH relativeFrom="page">
              <wp14:pctWidth>0</wp14:pctWidth>
            </wp14:sizeRelH>
            <wp14:sizeRelV relativeFrom="page">
              <wp14:pctHeight>0</wp14:pctHeight>
            </wp14:sizeRelV>
          </wp:anchor>
        </w:drawing>
      </w:r>
      <w:r w:rsidR="001125A3" w:rsidRPr="00376F6A">
        <w:rPr>
          <w:rFonts w:ascii="Times New Roman" w:hAnsi="Times New Roman" w:cs="Times New Roman"/>
          <w:color w:val="1F497D" w:themeColor="text2"/>
          <w:sz w:val="32"/>
          <w:szCs w:val="32"/>
        </w:rPr>
        <w:t xml:space="preserve">Chaitram </w:t>
      </w:r>
      <w:r w:rsidR="001125A3">
        <w:rPr>
          <w:rFonts w:ascii="Times New Roman" w:hAnsi="Times New Roman" w:cs="Times New Roman"/>
          <w:color w:val="1F497D" w:themeColor="text2"/>
          <w:sz w:val="32"/>
          <w:szCs w:val="32"/>
        </w:rPr>
        <w:t xml:space="preserve">Singh, “Military Coups and the Corporate Interests Hypothesis,” </w:t>
      </w:r>
      <w:r w:rsidR="001125A3">
        <w:rPr>
          <w:rFonts w:ascii="Times New Roman" w:hAnsi="Times New Roman" w:cs="Times New Roman"/>
          <w:i/>
          <w:color w:val="1F497D" w:themeColor="text2"/>
          <w:sz w:val="32"/>
          <w:szCs w:val="32"/>
        </w:rPr>
        <w:t>Journal of Third World Studies</w:t>
      </w:r>
      <w:r w:rsidR="001125A3">
        <w:rPr>
          <w:rFonts w:ascii="Times New Roman" w:hAnsi="Times New Roman" w:cs="Times New Roman"/>
          <w:color w:val="1F497D" w:themeColor="text2"/>
          <w:sz w:val="32"/>
          <w:szCs w:val="32"/>
        </w:rPr>
        <w:t xml:space="preserve"> (Spring 2012).</w:t>
      </w:r>
    </w:p>
    <w:p w:rsidR="001125A3" w:rsidRDefault="001125A3" w:rsidP="001125A3">
      <w:pPr>
        <w:spacing w:after="0"/>
        <w:rPr>
          <w:rFonts w:ascii="Times New Roman" w:hAnsi="Times New Roman" w:cs="Times New Roman"/>
          <w:color w:val="1F497D" w:themeColor="text2"/>
          <w:sz w:val="32"/>
          <w:szCs w:val="32"/>
        </w:rPr>
      </w:pPr>
    </w:p>
    <w:p w:rsidR="001125A3" w:rsidRDefault="001125A3" w:rsidP="001125A3">
      <w:pPr>
        <w:spacing w:after="0"/>
        <w:rPr>
          <w:rFonts w:ascii="Times New Roman" w:hAnsi="Times New Roman" w:cs="Times New Roman"/>
          <w:color w:val="1F497D" w:themeColor="text2"/>
          <w:sz w:val="32"/>
          <w:szCs w:val="32"/>
        </w:rPr>
      </w:pPr>
      <w:r>
        <w:rPr>
          <w:rFonts w:ascii="Times New Roman" w:hAnsi="Times New Roman" w:cs="Times New Roman"/>
          <w:color w:val="1F497D" w:themeColor="text2"/>
          <w:sz w:val="32"/>
          <w:szCs w:val="32"/>
        </w:rPr>
        <w:t xml:space="preserve">Chaitram Singh and John Hickman, “Soldiers as Saviors of the State: The Cases of Turkey and Pakistan Contrasted,” </w:t>
      </w:r>
      <w:r>
        <w:rPr>
          <w:rFonts w:ascii="Times New Roman" w:hAnsi="Times New Roman" w:cs="Times New Roman"/>
          <w:i/>
          <w:color w:val="1F497D" w:themeColor="text2"/>
          <w:sz w:val="32"/>
          <w:szCs w:val="32"/>
        </w:rPr>
        <w:t>Journal of Third World Studies</w:t>
      </w:r>
      <w:r>
        <w:rPr>
          <w:rFonts w:ascii="Times New Roman" w:hAnsi="Times New Roman" w:cs="Times New Roman"/>
          <w:color w:val="1F497D" w:themeColor="text2"/>
          <w:sz w:val="32"/>
          <w:szCs w:val="32"/>
        </w:rPr>
        <w:t xml:space="preserve"> (Forthcoming).</w:t>
      </w:r>
    </w:p>
    <w:p w:rsidR="00960D0A" w:rsidRDefault="00960D0A" w:rsidP="001125A3">
      <w:pPr>
        <w:spacing w:after="0"/>
        <w:rPr>
          <w:rFonts w:ascii="Times New Roman" w:hAnsi="Times New Roman" w:cs="Times New Roman"/>
          <w:color w:val="4F6228" w:themeColor="accent3" w:themeShade="80"/>
          <w:sz w:val="32"/>
          <w:szCs w:val="32"/>
        </w:rPr>
      </w:pPr>
    </w:p>
    <w:p w:rsidR="003909B1" w:rsidRDefault="003909B1" w:rsidP="001125A3">
      <w:pPr>
        <w:spacing w:after="0"/>
        <w:rPr>
          <w:rFonts w:ascii="Times New Roman" w:hAnsi="Times New Roman" w:cs="Times New Roman"/>
          <w:color w:val="1F497D" w:themeColor="text2"/>
          <w:sz w:val="32"/>
          <w:szCs w:val="32"/>
        </w:rPr>
      </w:pPr>
      <w:r w:rsidRPr="003909B1">
        <w:rPr>
          <w:rFonts w:ascii="Times New Roman" w:hAnsi="Times New Roman" w:cs="Times New Roman"/>
          <w:color w:val="4F6228" w:themeColor="accent3" w:themeShade="80"/>
          <w:sz w:val="32"/>
          <w:szCs w:val="32"/>
        </w:rPr>
        <w:t>Conference Paper</w:t>
      </w:r>
      <w:r>
        <w:rPr>
          <w:rFonts w:ascii="Times New Roman" w:hAnsi="Times New Roman" w:cs="Times New Roman"/>
          <w:color w:val="1F497D" w:themeColor="text2"/>
          <w:sz w:val="32"/>
          <w:szCs w:val="32"/>
        </w:rPr>
        <w:t>:</w:t>
      </w:r>
    </w:p>
    <w:p w:rsidR="006D1C46" w:rsidRDefault="006D1C46" w:rsidP="001125A3">
      <w:pPr>
        <w:spacing w:after="0"/>
        <w:rPr>
          <w:rFonts w:ascii="Times New Roman" w:hAnsi="Times New Roman" w:cs="Times New Roman"/>
          <w:color w:val="1F497D" w:themeColor="text2"/>
          <w:sz w:val="32"/>
          <w:szCs w:val="32"/>
        </w:rPr>
      </w:pPr>
    </w:p>
    <w:p w:rsidR="00597FD6" w:rsidRDefault="00597FD6" w:rsidP="001125A3">
      <w:pPr>
        <w:spacing w:after="0"/>
        <w:rPr>
          <w:rFonts w:ascii="Times New Roman" w:hAnsi="Times New Roman" w:cs="Times New Roman"/>
          <w:color w:val="1F497D" w:themeColor="text2"/>
          <w:sz w:val="32"/>
          <w:szCs w:val="32"/>
        </w:rPr>
      </w:pPr>
      <w:r>
        <w:rPr>
          <w:rFonts w:ascii="Times New Roman" w:hAnsi="Times New Roman" w:cs="Times New Roman"/>
          <w:color w:val="1F497D" w:themeColor="text2"/>
          <w:sz w:val="32"/>
          <w:szCs w:val="32"/>
        </w:rPr>
        <w:t>“Soldiers as Saviors of the State: The Cases of Turkey and Pakistan Contrasted,”</w:t>
      </w:r>
      <w:r w:rsidR="005434D1">
        <w:rPr>
          <w:rFonts w:ascii="Times New Roman" w:hAnsi="Times New Roman" w:cs="Times New Roman"/>
          <w:color w:val="1F497D" w:themeColor="text2"/>
          <w:sz w:val="32"/>
          <w:szCs w:val="32"/>
        </w:rPr>
        <w:t xml:space="preserve"> paper presented at the Third World Studies Conference, Salvador da Bahia, Brazil, November 22, 2011.</w:t>
      </w:r>
    </w:p>
    <w:p w:rsidR="00960D0A" w:rsidRDefault="00960D0A" w:rsidP="001125A3">
      <w:pPr>
        <w:spacing w:after="0"/>
        <w:rPr>
          <w:rFonts w:ascii="Times New Roman" w:hAnsi="Times New Roman" w:cs="Times New Roman"/>
          <w:color w:val="E36C0A" w:themeColor="accent6" w:themeShade="BF"/>
          <w:sz w:val="32"/>
          <w:szCs w:val="32"/>
        </w:rPr>
      </w:pPr>
    </w:p>
    <w:p w:rsidR="001125A3" w:rsidRDefault="00960D0A" w:rsidP="001125A3">
      <w:pPr>
        <w:spacing w:after="0"/>
        <w:rPr>
          <w:rFonts w:ascii="Times New Roman" w:hAnsi="Times New Roman" w:cs="Times New Roman"/>
          <w:color w:val="E36C0A" w:themeColor="accent6" w:themeShade="BF"/>
          <w:sz w:val="32"/>
          <w:szCs w:val="32"/>
        </w:rPr>
      </w:pPr>
      <w:r>
        <w:rPr>
          <w:rFonts w:ascii="Times New Roman" w:hAnsi="Times New Roman" w:cs="Times New Roman"/>
          <w:color w:val="E36C0A" w:themeColor="accent6" w:themeShade="BF"/>
          <w:sz w:val="32"/>
          <w:szCs w:val="32"/>
        </w:rPr>
        <w:t>Lecture</w:t>
      </w:r>
      <w:r w:rsidR="001125A3" w:rsidRPr="00C21D45">
        <w:rPr>
          <w:rFonts w:ascii="Times New Roman" w:hAnsi="Times New Roman" w:cs="Times New Roman"/>
          <w:color w:val="E36C0A" w:themeColor="accent6" w:themeShade="BF"/>
          <w:sz w:val="32"/>
          <w:szCs w:val="32"/>
        </w:rPr>
        <w:t>:</w:t>
      </w:r>
    </w:p>
    <w:p w:rsidR="001125A3" w:rsidRDefault="001125A3" w:rsidP="001125A3">
      <w:pPr>
        <w:spacing w:after="0"/>
        <w:rPr>
          <w:rFonts w:ascii="Times New Roman" w:hAnsi="Times New Roman" w:cs="Times New Roman"/>
          <w:sz w:val="32"/>
          <w:szCs w:val="32"/>
        </w:rPr>
      </w:pPr>
      <w:r w:rsidRPr="00E50B9A">
        <w:rPr>
          <w:rFonts w:ascii="Times New Roman" w:hAnsi="Times New Roman" w:cs="Times New Roman"/>
          <w:sz w:val="32"/>
          <w:szCs w:val="32"/>
        </w:rPr>
        <w:lastRenderedPageBreak/>
        <w:t>"</w:t>
      </w:r>
      <w:r>
        <w:rPr>
          <w:rFonts w:ascii="Times New Roman" w:hAnsi="Times New Roman" w:cs="Times New Roman"/>
          <w:sz w:val="32"/>
          <w:szCs w:val="32"/>
        </w:rPr>
        <w:t xml:space="preserve">South Asian Security Issues,” at </w:t>
      </w:r>
      <w:r w:rsidRPr="00E50B9A">
        <w:rPr>
          <w:rFonts w:ascii="Times New Roman" w:hAnsi="Times New Roman" w:cs="Times New Roman"/>
          <w:sz w:val="32"/>
          <w:szCs w:val="32"/>
        </w:rPr>
        <w:t>Seminar "Major Problems and Issues in Con</w:t>
      </w:r>
      <w:r>
        <w:rPr>
          <w:rFonts w:ascii="Times New Roman" w:hAnsi="Times New Roman" w:cs="Times New Roman"/>
          <w:sz w:val="32"/>
          <w:szCs w:val="32"/>
        </w:rPr>
        <w:t>temporary South Asia and Africa,</w:t>
      </w:r>
      <w:r w:rsidRPr="00E50B9A">
        <w:rPr>
          <w:rFonts w:ascii="Times New Roman" w:hAnsi="Times New Roman" w:cs="Times New Roman"/>
          <w:sz w:val="32"/>
          <w:szCs w:val="32"/>
        </w:rPr>
        <w:t>"</w:t>
      </w:r>
      <w:r>
        <w:rPr>
          <w:rFonts w:ascii="Times New Roman" w:hAnsi="Times New Roman" w:cs="Times New Roman"/>
          <w:sz w:val="32"/>
          <w:szCs w:val="32"/>
        </w:rPr>
        <w:t xml:space="preserve"> Georgia Southwestern University, Americus, GA, </w:t>
      </w:r>
      <w:r w:rsidRPr="00E50B9A">
        <w:rPr>
          <w:rFonts w:ascii="Times New Roman" w:hAnsi="Times New Roman" w:cs="Times New Roman"/>
          <w:sz w:val="32"/>
          <w:szCs w:val="32"/>
        </w:rPr>
        <w:t>October 10, 2011</w:t>
      </w:r>
      <w:r>
        <w:rPr>
          <w:rFonts w:ascii="Times New Roman" w:hAnsi="Times New Roman" w:cs="Times New Roman"/>
          <w:sz w:val="32"/>
          <w:szCs w:val="32"/>
        </w:rPr>
        <w:t>.</w:t>
      </w:r>
    </w:p>
    <w:p w:rsidR="001125A3" w:rsidRDefault="001125A3" w:rsidP="001125A3">
      <w:pPr>
        <w:spacing w:after="0"/>
        <w:rPr>
          <w:rFonts w:ascii="Times New Roman" w:hAnsi="Times New Roman" w:cs="Times New Roman"/>
          <w:sz w:val="32"/>
          <w:szCs w:val="32"/>
        </w:rPr>
      </w:pPr>
    </w:p>
    <w:p w:rsidR="006D1C46" w:rsidRDefault="006D1C46" w:rsidP="001125A3">
      <w:pPr>
        <w:spacing w:after="0"/>
        <w:rPr>
          <w:rFonts w:ascii="Times New Roman" w:hAnsi="Times New Roman" w:cs="Times New Roman"/>
          <w:color w:val="00B050"/>
          <w:sz w:val="32"/>
          <w:szCs w:val="32"/>
        </w:rPr>
      </w:pPr>
    </w:p>
    <w:p w:rsidR="001125A3" w:rsidRPr="00C21D45" w:rsidRDefault="001125A3" w:rsidP="001125A3">
      <w:pPr>
        <w:spacing w:after="0"/>
        <w:rPr>
          <w:rFonts w:ascii="Times New Roman" w:hAnsi="Times New Roman" w:cs="Times New Roman"/>
          <w:color w:val="00B050"/>
          <w:sz w:val="32"/>
          <w:szCs w:val="32"/>
        </w:rPr>
      </w:pPr>
      <w:r w:rsidRPr="00C21D45">
        <w:rPr>
          <w:rFonts w:ascii="Times New Roman" w:hAnsi="Times New Roman" w:cs="Times New Roman"/>
          <w:color w:val="00B050"/>
          <w:sz w:val="32"/>
          <w:szCs w:val="32"/>
        </w:rPr>
        <w:t>Other Professional activities:</w:t>
      </w:r>
    </w:p>
    <w:p w:rsidR="001125A3" w:rsidRDefault="001125A3" w:rsidP="001125A3">
      <w:pPr>
        <w:spacing w:after="0" w:line="240" w:lineRule="auto"/>
        <w:rPr>
          <w:rFonts w:ascii="Times New Roman" w:hAnsi="Times New Roman" w:cs="Times New Roman"/>
          <w:color w:val="1F497D" w:themeColor="text2"/>
          <w:sz w:val="32"/>
          <w:szCs w:val="32"/>
        </w:rPr>
      </w:pPr>
      <w:r>
        <w:rPr>
          <w:rFonts w:ascii="Times New Roman" w:hAnsi="Times New Roman" w:cs="Times New Roman"/>
          <w:color w:val="1F497D" w:themeColor="text2"/>
          <w:sz w:val="32"/>
          <w:szCs w:val="32"/>
        </w:rPr>
        <w:t xml:space="preserve">Associate editor (Latin America), </w:t>
      </w:r>
      <w:r>
        <w:rPr>
          <w:rFonts w:ascii="Times New Roman" w:hAnsi="Times New Roman" w:cs="Times New Roman"/>
          <w:i/>
          <w:color w:val="1F497D" w:themeColor="text2"/>
          <w:sz w:val="32"/>
          <w:szCs w:val="32"/>
        </w:rPr>
        <w:t>Journal of Third World Studies</w:t>
      </w:r>
    </w:p>
    <w:p w:rsidR="001125A3" w:rsidRDefault="001125A3" w:rsidP="001125A3">
      <w:pPr>
        <w:spacing w:after="0" w:line="240" w:lineRule="auto"/>
        <w:rPr>
          <w:rFonts w:ascii="Times New Roman" w:hAnsi="Times New Roman" w:cs="Times New Roman"/>
          <w:color w:val="1F497D" w:themeColor="text2"/>
          <w:sz w:val="32"/>
          <w:szCs w:val="32"/>
        </w:rPr>
      </w:pPr>
    </w:p>
    <w:p w:rsidR="001125A3" w:rsidRDefault="001125A3" w:rsidP="001125A3">
      <w:pPr>
        <w:spacing w:after="0" w:line="240" w:lineRule="auto"/>
        <w:rPr>
          <w:rFonts w:ascii="Times New Roman" w:hAnsi="Times New Roman" w:cs="Times New Roman"/>
          <w:color w:val="1F497D" w:themeColor="text2"/>
          <w:sz w:val="32"/>
          <w:szCs w:val="32"/>
        </w:rPr>
      </w:pPr>
      <w:r>
        <w:rPr>
          <w:rFonts w:ascii="Times New Roman" w:hAnsi="Times New Roman" w:cs="Times New Roman"/>
          <w:color w:val="1F497D" w:themeColor="text2"/>
          <w:sz w:val="32"/>
          <w:szCs w:val="32"/>
        </w:rPr>
        <w:t>Chair, Information Services Committee, Association of Third World Studies</w:t>
      </w:r>
    </w:p>
    <w:p w:rsidR="006D1C46" w:rsidRDefault="006D1C46" w:rsidP="001125A3">
      <w:pPr>
        <w:spacing w:after="0" w:line="240" w:lineRule="auto"/>
        <w:rPr>
          <w:rFonts w:ascii="Times New Roman" w:hAnsi="Times New Roman" w:cs="Times New Roman"/>
          <w:color w:val="1F497D" w:themeColor="text2"/>
          <w:sz w:val="32"/>
          <w:szCs w:val="32"/>
        </w:rPr>
      </w:pPr>
    </w:p>
    <w:p w:rsidR="001125A3" w:rsidRDefault="001125A3" w:rsidP="001125A3">
      <w:pPr>
        <w:spacing w:after="0" w:line="240" w:lineRule="auto"/>
        <w:rPr>
          <w:rFonts w:ascii="Times New Roman" w:hAnsi="Times New Roman" w:cs="Times New Roman"/>
          <w:color w:val="1F497D" w:themeColor="text2"/>
          <w:sz w:val="32"/>
          <w:szCs w:val="32"/>
        </w:rPr>
      </w:pPr>
      <w:r>
        <w:rPr>
          <w:rFonts w:ascii="Times New Roman" w:hAnsi="Times New Roman" w:cs="Times New Roman"/>
          <w:color w:val="1F497D" w:themeColor="text2"/>
          <w:sz w:val="32"/>
          <w:szCs w:val="32"/>
        </w:rPr>
        <w:t xml:space="preserve">Editor, </w:t>
      </w:r>
      <w:r>
        <w:rPr>
          <w:rFonts w:ascii="Times New Roman" w:hAnsi="Times New Roman" w:cs="Times New Roman"/>
          <w:i/>
          <w:color w:val="1F497D" w:themeColor="text2"/>
          <w:sz w:val="32"/>
          <w:szCs w:val="32"/>
        </w:rPr>
        <w:t>ATWS Newsletter</w:t>
      </w:r>
    </w:p>
    <w:p w:rsidR="001125A3" w:rsidRDefault="001125A3" w:rsidP="001125A3">
      <w:pPr>
        <w:spacing w:after="0" w:line="240" w:lineRule="auto"/>
        <w:rPr>
          <w:rFonts w:ascii="Times New Roman" w:hAnsi="Times New Roman" w:cs="Times New Roman"/>
          <w:color w:val="1F497D" w:themeColor="text2"/>
          <w:sz w:val="32"/>
          <w:szCs w:val="32"/>
        </w:rPr>
      </w:pPr>
    </w:p>
    <w:p w:rsidR="001125A3" w:rsidRPr="001125A3" w:rsidRDefault="001125A3" w:rsidP="001125A3">
      <w:pPr>
        <w:spacing w:after="0" w:line="240" w:lineRule="auto"/>
        <w:rPr>
          <w:rFonts w:ascii="Times New Roman" w:hAnsi="Times New Roman" w:cs="Times New Roman"/>
          <w:color w:val="FF0000"/>
          <w:sz w:val="32"/>
          <w:szCs w:val="32"/>
        </w:rPr>
      </w:pPr>
      <w:r w:rsidRPr="001125A3">
        <w:rPr>
          <w:rFonts w:ascii="Times New Roman" w:hAnsi="Times New Roman" w:cs="Times New Roman"/>
          <w:color w:val="FF0000"/>
          <w:sz w:val="32"/>
          <w:szCs w:val="32"/>
        </w:rPr>
        <w:t>Award:</w:t>
      </w:r>
    </w:p>
    <w:p w:rsidR="001125A3" w:rsidRDefault="001125A3" w:rsidP="001125A3">
      <w:pPr>
        <w:spacing w:after="0" w:line="240" w:lineRule="auto"/>
        <w:rPr>
          <w:rFonts w:ascii="Times New Roman" w:hAnsi="Times New Roman" w:cs="Times New Roman"/>
          <w:color w:val="4F81BD" w:themeColor="accent1"/>
          <w:sz w:val="32"/>
          <w:szCs w:val="32"/>
        </w:rPr>
      </w:pPr>
    </w:p>
    <w:p w:rsidR="001125A3" w:rsidRDefault="001125A3" w:rsidP="001125A3">
      <w:pPr>
        <w:spacing w:after="0" w:line="240" w:lineRule="auto"/>
        <w:rPr>
          <w:rFonts w:ascii="Times New Roman" w:hAnsi="Times New Roman" w:cs="Times New Roman"/>
          <w:color w:val="4F81BD" w:themeColor="accent1"/>
          <w:sz w:val="32"/>
          <w:szCs w:val="32"/>
        </w:rPr>
      </w:pPr>
      <w:r>
        <w:rPr>
          <w:rFonts w:ascii="Times New Roman" w:hAnsi="Times New Roman" w:cs="Times New Roman"/>
          <w:color w:val="4F81BD" w:themeColor="accent1"/>
          <w:sz w:val="32"/>
          <w:szCs w:val="32"/>
        </w:rPr>
        <w:t xml:space="preserve">Association of Third World Studies </w:t>
      </w:r>
      <w:r w:rsidRPr="001125A3">
        <w:rPr>
          <w:rFonts w:ascii="Times New Roman" w:hAnsi="Times New Roman" w:cs="Times New Roman"/>
          <w:b/>
          <w:i/>
          <w:color w:val="4F81BD" w:themeColor="accent1"/>
          <w:sz w:val="32"/>
          <w:szCs w:val="32"/>
        </w:rPr>
        <w:t>Presidential Award</w:t>
      </w:r>
      <w:r>
        <w:rPr>
          <w:rFonts w:ascii="Times New Roman" w:hAnsi="Times New Roman" w:cs="Times New Roman"/>
          <w:color w:val="4F81BD" w:themeColor="accent1"/>
          <w:sz w:val="32"/>
          <w:szCs w:val="32"/>
        </w:rPr>
        <w:t xml:space="preserve"> “in recognition of his outstanding contributions to the promotion of scholarship devoted to the Third World.”</w:t>
      </w:r>
    </w:p>
    <w:p w:rsidR="001125A3" w:rsidRPr="00E50B9A" w:rsidRDefault="001125A3" w:rsidP="000A6033">
      <w:pPr>
        <w:pStyle w:val="NormalWeb"/>
        <w:rPr>
          <w:color w:val="000000"/>
          <w:sz w:val="32"/>
          <w:szCs w:val="32"/>
        </w:rPr>
      </w:pPr>
    </w:p>
    <w:p w:rsidR="000A6033" w:rsidRPr="00376F6A" w:rsidRDefault="000A6033" w:rsidP="00376F6A">
      <w:pPr>
        <w:pStyle w:val="NormalWeb"/>
        <w:rPr>
          <w:color w:val="000000"/>
          <w:sz w:val="32"/>
          <w:szCs w:val="32"/>
        </w:rPr>
      </w:pPr>
      <w:r w:rsidRPr="00E50B9A">
        <w:rPr>
          <w:color w:val="000000"/>
          <w:sz w:val="32"/>
          <w:szCs w:val="32"/>
        </w:rPr>
        <w:t> </w:t>
      </w:r>
    </w:p>
    <w:p w:rsidR="00951816" w:rsidRPr="0077105F" w:rsidRDefault="007619AD" w:rsidP="00574BBA">
      <w:pPr>
        <w:spacing w:after="0" w:line="240" w:lineRule="auto"/>
        <w:rPr>
          <w:rFonts w:ascii="Times New Roman" w:hAnsi="Times New Roman" w:cs="Times New Roman"/>
          <w:b/>
          <w:color w:val="1F497D" w:themeColor="text2"/>
          <w:sz w:val="32"/>
          <w:szCs w:val="32"/>
          <w:u w:val="single"/>
        </w:rPr>
      </w:pPr>
      <w:r w:rsidRPr="0077105F">
        <w:rPr>
          <w:rFonts w:ascii="Times New Roman" w:hAnsi="Times New Roman" w:cs="Times New Roman"/>
          <w:b/>
          <w:color w:val="1F497D" w:themeColor="text2"/>
          <w:sz w:val="32"/>
          <w:szCs w:val="32"/>
          <w:u w:val="single"/>
        </w:rPr>
        <w:t xml:space="preserve">Dr. </w:t>
      </w:r>
      <w:r w:rsidR="00951816" w:rsidRPr="0077105F">
        <w:rPr>
          <w:rFonts w:ascii="Times New Roman" w:hAnsi="Times New Roman" w:cs="Times New Roman"/>
          <w:b/>
          <w:color w:val="1F497D" w:themeColor="text2"/>
          <w:sz w:val="32"/>
          <w:szCs w:val="32"/>
          <w:u w:val="single"/>
        </w:rPr>
        <w:t>Kirsten Taylor</w:t>
      </w:r>
    </w:p>
    <w:p w:rsidR="00376F6A" w:rsidRDefault="00376F6A" w:rsidP="00574BBA">
      <w:pPr>
        <w:spacing w:after="0" w:line="240" w:lineRule="auto"/>
        <w:rPr>
          <w:rFonts w:ascii="Times New Roman" w:hAnsi="Times New Roman" w:cs="Times New Roman"/>
          <w:color w:val="4F81BD" w:themeColor="accent1"/>
          <w:sz w:val="32"/>
          <w:szCs w:val="32"/>
          <w:u w:val="single"/>
        </w:rPr>
      </w:pPr>
    </w:p>
    <w:p w:rsidR="00376F6A" w:rsidRDefault="006C105D" w:rsidP="00574BBA">
      <w:pPr>
        <w:spacing w:after="0" w:line="240" w:lineRule="auto"/>
        <w:rPr>
          <w:rFonts w:ascii="Times New Roman" w:hAnsi="Times New Roman" w:cs="Times New Roman"/>
          <w:color w:val="4F81BD" w:themeColor="accent1"/>
          <w:sz w:val="32"/>
          <w:szCs w:val="32"/>
        </w:rPr>
      </w:pPr>
      <w:r>
        <w:rPr>
          <w:rFonts w:ascii="Times New Roman" w:hAnsi="Times New Roman" w:cs="Times New Roman"/>
          <w:b/>
          <w:noProof/>
          <w:color w:val="4F81BD" w:themeColor="accent1"/>
          <w:sz w:val="32"/>
          <w:szCs w:val="32"/>
          <w:u w:val="single"/>
        </w:rPr>
        <w:drawing>
          <wp:anchor distT="0" distB="0" distL="114300" distR="114300" simplePos="0" relativeHeight="251734016" behindDoc="1" locked="0" layoutInCell="1" allowOverlap="1" wp14:anchorId="0F9EEF10" wp14:editId="5F45ED09">
            <wp:simplePos x="0" y="0"/>
            <wp:positionH relativeFrom="column">
              <wp:posOffset>-38100</wp:posOffset>
            </wp:positionH>
            <wp:positionV relativeFrom="paragraph">
              <wp:posOffset>26035</wp:posOffset>
            </wp:positionV>
            <wp:extent cx="2338070" cy="1724025"/>
            <wp:effectExtent l="0" t="0" r="5080" b="9525"/>
            <wp:wrapThrough wrapText="bothSides">
              <wp:wrapPolygon edited="0">
                <wp:start x="0" y="0"/>
                <wp:lineTo x="0" y="21481"/>
                <wp:lineTo x="21471" y="21481"/>
                <wp:lineTo x="21471" y="0"/>
                <wp:lineTo x="0" y="0"/>
              </wp:wrapPolygon>
            </wp:wrapThrough>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_1060.JPG"/>
                    <pic:cNvPicPr/>
                  </pic:nvPicPr>
                  <pic:blipFill rotWithShape="1">
                    <a:blip r:embed="rId65" cstate="print">
                      <a:extLst>
                        <a:ext uri="{28A0092B-C50C-407E-A947-70E740481C1C}">
                          <a14:useLocalDpi xmlns:a14="http://schemas.microsoft.com/office/drawing/2010/main" val="0"/>
                        </a:ext>
                      </a:extLst>
                    </a:blip>
                    <a:srcRect l="24359" b="25641"/>
                    <a:stretch/>
                  </pic:blipFill>
                  <pic:spPr bwMode="auto">
                    <a:xfrm>
                      <a:off x="0" y="0"/>
                      <a:ext cx="2338070" cy="1724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cs="Times New Roman"/>
          <w:color w:val="4F81BD" w:themeColor="accent1"/>
          <w:sz w:val="32"/>
          <w:szCs w:val="32"/>
        </w:rPr>
        <w:t>Chair, Faculty A</w:t>
      </w:r>
      <w:r w:rsidR="00376F6A">
        <w:rPr>
          <w:rFonts w:ascii="Times New Roman" w:hAnsi="Times New Roman" w:cs="Times New Roman"/>
          <w:color w:val="4F81BD" w:themeColor="accent1"/>
          <w:sz w:val="32"/>
          <w:szCs w:val="32"/>
        </w:rPr>
        <w:t>ssembly, Berry College</w:t>
      </w:r>
    </w:p>
    <w:p w:rsidR="00376F6A" w:rsidRDefault="00376F6A" w:rsidP="00574BBA">
      <w:pPr>
        <w:spacing w:after="0" w:line="240" w:lineRule="auto"/>
        <w:rPr>
          <w:rFonts w:ascii="Times New Roman" w:hAnsi="Times New Roman" w:cs="Times New Roman"/>
          <w:color w:val="4F81BD" w:themeColor="accent1"/>
          <w:sz w:val="32"/>
          <w:szCs w:val="32"/>
        </w:rPr>
      </w:pPr>
    </w:p>
    <w:p w:rsidR="00376F6A" w:rsidRDefault="00376F6A" w:rsidP="00574BBA">
      <w:pPr>
        <w:spacing w:after="0" w:line="240" w:lineRule="auto"/>
        <w:rPr>
          <w:rFonts w:ascii="Times New Roman" w:hAnsi="Times New Roman" w:cs="Times New Roman"/>
          <w:color w:val="4F81BD" w:themeColor="accent1"/>
          <w:sz w:val="32"/>
          <w:szCs w:val="32"/>
        </w:rPr>
      </w:pPr>
      <w:r>
        <w:rPr>
          <w:rFonts w:ascii="Times New Roman" w:hAnsi="Times New Roman" w:cs="Times New Roman"/>
          <w:color w:val="4F81BD" w:themeColor="accent1"/>
          <w:sz w:val="32"/>
          <w:szCs w:val="32"/>
        </w:rPr>
        <w:t>Faculty Advisor, Berry College Model United Nations</w:t>
      </w:r>
    </w:p>
    <w:p w:rsidR="00376F6A" w:rsidRDefault="00376F6A" w:rsidP="00574BBA">
      <w:pPr>
        <w:spacing w:after="0" w:line="240" w:lineRule="auto"/>
        <w:rPr>
          <w:rFonts w:ascii="Times New Roman" w:hAnsi="Times New Roman" w:cs="Times New Roman"/>
          <w:color w:val="4F81BD" w:themeColor="accent1"/>
          <w:sz w:val="32"/>
          <w:szCs w:val="32"/>
        </w:rPr>
      </w:pPr>
    </w:p>
    <w:p w:rsidR="006C105D" w:rsidRDefault="006C105D" w:rsidP="00574BBA">
      <w:pPr>
        <w:spacing w:after="0" w:line="240" w:lineRule="auto"/>
        <w:rPr>
          <w:rFonts w:ascii="Times New Roman" w:hAnsi="Times New Roman" w:cs="Times New Roman"/>
          <w:color w:val="FF0000"/>
          <w:sz w:val="32"/>
          <w:szCs w:val="32"/>
        </w:rPr>
      </w:pPr>
    </w:p>
    <w:p w:rsidR="006C105D" w:rsidRDefault="006C105D" w:rsidP="00574BBA">
      <w:pPr>
        <w:spacing w:after="0" w:line="240" w:lineRule="auto"/>
        <w:rPr>
          <w:rFonts w:ascii="Times New Roman" w:hAnsi="Times New Roman" w:cs="Times New Roman"/>
          <w:color w:val="FF0000"/>
          <w:sz w:val="32"/>
          <w:szCs w:val="32"/>
        </w:rPr>
      </w:pPr>
    </w:p>
    <w:p w:rsidR="006C105D" w:rsidRDefault="006C105D" w:rsidP="00574BBA">
      <w:pPr>
        <w:spacing w:after="0" w:line="240" w:lineRule="auto"/>
        <w:rPr>
          <w:rFonts w:ascii="Times New Roman" w:hAnsi="Times New Roman" w:cs="Times New Roman"/>
          <w:color w:val="FF0000"/>
          <w:sz w:val="32"/>
          <w:szCs w:val="32"/>
        </w:rPr>
      </w:pPr>
    </w:p>
    <w:p w:rsidR="00376F6A" w:rsidRPr="00376F6A" w:rsidRDefault="00376F6A" w:rsidP="00574BBA">
      <w:pPr>
        <w:spacing w:after="0" w:line="240" w:lineRule="auto"/>
        <w:rPr>
          <w:rFonts w:ascii="Times New Roman" w:hAnsi="Times New Roman" w:cs="Times New Roman"/>
          <w:color w:val="FF0000"/>
          <w:sz w:val="32"/>
          <w:szCs w:val="32"/>
        </w:rPr>
      </w:pPr>
      <w:r w:rsidRPr="00376F6A">
        <w:rPr>
          <w:rFonts w:ascii="Times New Roman" w:hAnsi="Times New Roman" w:cs="Times New Roman"/>
          <w:color w:val="FF0000"/>
          <w:sz w:val="32"/>
          <w:szCs w:val="32"/>
        </w:rPr>
        <w:t>Book:</w:t>
      </w:r>
    </w:p>
    <w:p w:rsidR="00951816" w:rsidRPr="00E50B9A" w:rsidRDefault="00951816" w:rsidP="00574BBA">
      <w:pPr>
        <w:spacing w:after="0" w:line="240" w:lineRule="auto"/>
        <w:rPr>
          <w:rFonts w:ascii="Times New Roman" w:hAnsi="Times New Roman" w:cs="Times New Roman"/>
          <w:b/>
          <w:color w:val="4F81BD" w:themeColor="accent1"/>
          <w:sz w:val="32"/>
          <w:szCs w:val="32"/>
          <w:u w:val="single"/>
        </w:rPr>
      </w:pPr>
    </w:p>
    <w:p w:rsidR="006C105D" w:rsidRDefault="00376F6A" w:rsidP="006C105D">
      <w:pPr>
        <w:shd w:val="clear" w:color="auto" w:fill="FFFFFF"/>
        <w:rPr>
          <w:rFonts w:ascii="Times New Roman" w:eastAsia="Times New Roman" w:hAnsi="Times New Roman" w:cs="Times New Roman"/>
          <w:color w:val="1F497D" w:themeColor="text2"/>
          <w:sz w:val="32"/>
          <w:szCs w:val="32"/>
        </w:rPr>
      </w:pPr>
      <w:proofErr w:type="spellStart"/>
      <w:r w:rsidRPr="00534C24">
        <w:rPr>
          <w:rFonts w:ascii="Times New Roman" w:eastAsia="Times New Roman" w:hAnsi="Times New Roman" w:cs="Times New Roman"/>
          <w:color w:val="1F497D" w:themeColor="text2"/>
          <w:sz w:val="32"/>
          <w:szCs w:val="32"/>
        </w:rPr>
        <w:t>Mansbach</w:t>
      </w:r>
      <w:proofErr w:type="spellEnd"/>
      <w:r w:rsidRPr="00534C24">
        <w:rPr>
          <w:rFonts w:ascii="Times New Roman" w:eastAsia="Times New Roman" w:hAnsi="Times New Roman" w:cs="Times New Roman"/>
          <w:color w:val="1F497D" w:themeColor="text2"/>
          <w:sz w:val="32"/>
          <w:szCs w:val="32"/>
        </w:rPr>
        <w:t xml:space="preserve">, R. W., &amp; </w:t>
      </w:r>
      <w:r w:rsidRPr="00960D0A">
        <w:rPr>
          <w:rFonts w:ascii="Times New Roman" w:eastAsia="Times New Roman" w:hAnsi="Times New Roman" w:cs="Times New Roman"/>
          <w:color w:val="00B050"/>
          <w:sz w:val="32"/>
          <w:szCs w:val="32"/>
          <w:u w:val="single"/>
        </w:rPr>
        <w:t>Taylor, K. L</w:t>
      </w:r>
      <w:r w:rsidRPr="00534C24">
        <w:rPr>
          <w:rFonts w:ascii="Times New Roman" w:eastAsia="Times New Roman" w:hAnsi="Times New Roman" w:cs="Times New Roman"/>
          <w:color w:val="1F497D" w:themeColor="text2"/>
          <w:sz w:val="32"/>
          <w:szCs w:val="32"/>
        </w:rPr>
        <w:t xml:space="preserve">. (2012) Introduction to Global Politics, 2nd Edition. London, England: </w:t>
      </w:r>
      <w:proofErr w:type="spellStart"/>
      <w:r w:rsidRPr="00534C24">
        <w:rPr>
          <w:rFonts w:ascii="Times New Roman" w:eastAsia="Times New Roman" w:hAnsi="Times New Roman" w:cs="Times New Roman"/>
          <w:color w:val="1F497D" w:themeColor="text2"/>
          <w:sz w:val="32"/>
          <w:szCs w:val="32"/>
        </w:rPr>
        <w:t>Routledge</w:t>
      </w:r>
      <w:proofErr w:type="spellEnd"/>
      <w:r w:rsidRPr="00534C24">
        <w:rPr>
          <w:rFonts w:ascii="Times New Roman" w:eastAsia="Times New Roman" w:hAnsi="Times New Roman" w:cs="Times New Roman"/>
          <w:color w:val="1F497D" w:themeColor="text2"/>
          <w:sz w:val="32"/>
          <w:szCs w:val="32"/>
        </w:rPr>
        <w:t>. </w:t>
      </w:r>
    </w:p>
    <w:p w:rsidR="00376F6A" w:rsidRPr="006C105D" w:rsidRDefault="00376F6A" w:rsidP="006C105D">
      <w:pPr>
        <w:shd w:val="clear" w:color="auto" w:fill="FFFFFF"/>
        <w:rPr>
          <w:rFonts w:ascii="Times New Roman" w:eastAsia="Times New Roman" w:hAnsi="Times New Roman" w:cs="Times New Roman"/>
          <w:color w:val="1F497D" w:themeColor="text2"/>
          <w:sz w:val="32"/>
          <w:szCs w:val="32"/>
        </w:rPr>
      </w:pPr>
      <w:r w:rsidRPr="00376F6A">
        <w:rPr>
          <w:rFonts w:ascii="Times New Roman" w:eastAsia="Times New Roman" w:hAnsi="Times New Roman" w:cs="Times New Roman"/>
          <w:color w:val="00B050"/>
          <w:sz w:val="32"/>
          <w:szCs w:val="32"/>
        </w:rPr>
        <w:lastRenderedPageBreak/>
        <w:t>Article:</w:t>
      </w:r>
    </w:p>
    <w:p w:rsidR="00951816" w:rsidRDefault="00951816" w:rsidP="00951816">
      <w:pPr>
        <w:rPr>
          <w:rFonts w:ascii="Times New Roman" w:eastAsia="Times New Roman" w:hAnsi="Times New Roman" w:cs="Times New Roman"/>
          <w:sz w:val="32"/>
          <w:szCs w:val="32"/>
        </w:rPr>
      </w:pPr>
      <w:r w:rsidRPr="00E50B9A">
        <w:rPr>
          <w:rFonts w:ascii="Times New Roman" w:eastAsia="Times New Roman" w:hAnsi="Times New Roman" w:cs="Times New Roman"/>
          <w:sz w:val="32"/>
          <w:szCs w:val="32"/>
        </w:rPr>
        <w:t>T</w:t>
      </w:r>
      <w:r w:rsidRPr="00534C24">
        <w:rPr>
          <w:rFonts w:ascii="Times New Roman" w:eastAsia="Times New Roman" w:hAnsi="Times New Roman" w:cs="Times New Roman"/>
          <w:sz w:val="32"/>
          <w:szCs w:val="32"/>
        </w:rPr>
        <w:t>aylor, K. L. "Simulations Inside and Outside the IR Cl</w:t>
      </w:r>
      <w:r w:rsidR="005F756C">
        <w:rPr>
          <w:rFonts w:ascii="Times New Roman" w:eastAsia="Times New Roman" w:hAnsi="Times New Roman" w:cs="Times New Roman"/>
          <w:sz w:val="32"/>
          <w:szCs w:val="32"/>
        </w:rPr>
        <w:t>assroom: A Comparative Analysis,</w:t>
      </w:r>
      <w:r w:rsidRPr="00534C24">
        <w:rPr>
          <w:rFonts w:ascii="Times New Roman" w:eastAsia="Times New Roman" w:hAnsi="Times New Roman" w:cs="Times New Roman"/>
          <w:sz w:val="32"/>
          <w:szCs w:val="32"/>
        </w:rPr>
        <w:t xml:space="preserve">" </w:t>
      </w:r>
      <w:r w:rsidRPr="005F756C">
        <w:rPr>
          <w:rFonts w:ascii="Times New Roman" w:eastAsia="Times New Roman" w:hAnsi="Times New Roman" w:cs="Times New Roman"/>
          <w:i/>
          <w:sz w:val="32"/>
          <w:szCs w:val="32"/>
        </w:rPr>
        <w:t>International Studies Perspectives</w:t>
      </w:r>
      <w:r w:rsidR="00376F6A">
        <w:rPr>
          <w:rFonts w:ascii="Times New Roman" w:eastAsia="Times New Roman" w:hAnsi="Times New Roman" w:cs="Times New Roman"/>
          <w:sz w:val="32"/>
          <w:szCs w:val="32"/>
        </w:rPr>
        <w:t xml:space="preserve"> (Forthcoming)</w:t>
      </w:r>
      <w:r w:rsidRPr="00534C24">
        <w:rPr>
          <w:rFonts w:ascii="Times New Roman" w:eastAsia="Times New Roman" w:hAnsi="Times New Roman" w:cs="Times New Roman"/>
          <w:sz w:val="32"/>
          <w:szCs w:val="32"/>
        </w:rPr>
        <w:t> </w:t>
      </w:r>
    </w:p>
    <w:p w:rsidR="004048D1" w:rsidRPr="00534C24" w:rsidRDefault="00A52C37" w:rsidP="004E0324">
      <w:pPr>
        <w:spacing w:after="0" w:line="240" w:lineRule="auto"/>
        <w:jc w:val="center"/>
        <w:rPr>
          <w:rFonts w:ascii="Times New Roman" w:hAnsi="Times New Roman" w:cs="Times New Roman"/>
          <w:b/>
          <w:color w:val="4F81BD" w:themeColor="accent1"/>
          <w:sz w:val="32"/>
          <w:szCs w:val="32"/>
          <w:u w:val="single"/>
        </w:rPr>
      </w:pPr>
      <w:r>
        <w:rPr>
          <w:rFonts w:ascii="Times New Roman" w:hAnsi="Times New Roman" w:cs="Times New Roman"/>
          <w:b/>
          <w:color w:val="4F81BD" w:themeColor="accent1"/>
          <w:sz w:val="32"/>
          <w:szCs w:val="32"/>
          <w:u w:val="single"/>
        </w:rPr>
        <w:t xml:space="preserve">Some News of </w:t>
      </w:r>
      <w:r w:rsidR="006C105D">
        <w:rPr>
          <w:rFonts w:ascii="Times New Roman" w:hAnsi="Times New Roman" w:cs="Times New Roman"/>
          <w:b/>
          <w:color w:val="4F81BD" w:themeColor="accent1"/>
          <w:sz w:val="32"/>
          <w:szCs w:val="32"/>
          <w:u w:val="single"/>
        </w:rPr>
        <w:t>Graduating Students</w:t>
      </w:r>
    </w:p>
    <w:p w:rsidR="004048D1" w:rsidRDefault="004048D1" w:rsidP="00574BBA">
      <w:pPr>
        <w:spacing w:after="0" w:line="240" w:lineRule="auto"/>
        <w:rPr>
          <w:rFonts w:ascii="Times New Roman" w:hAnsi="Times New Roman" w:cs="Times New Roman"/>
          <w:b/>
          <w:color w:val="4F81BD" w:themeColor="accent1"/>
          <w:sz w:val="32"/>
          <w:szCs w:val="32"/>
          <w:u w:val="single"/>
        </w:rPr>
      </w:pPr>
    </w:p>
    <w:p w:rsidR="0077105F" w:rsidRDefault="0077105F" w:rsidP="006C105D">
      <w:pPr>
        <w:pStyle w:val="NormalWeb"/>
        <w:rPr>
          <w:b/>
          <w:color w:val="00B050"/>
          <w:sz w:val="32"/>
          <w:szCs w:val="32"/>
          <w:u w:val="single"/>
        </w:rPr>
      </w:pPr>
    </w:p>
    <w:p w:rsidR="006C105D" w:rsidRPr="00254266" w:rsidRDefault="006C105D" w:rsidP="006C105D">
      <w:pPr>
        <w:pStyle w:val="NormalWeb"/>
        <w:rPr>
          <w:sz w:val="32"/>
          <w:szCs w:val="32"/>
        </w:rPr>
      </w:pPr>
      <w:proofErr w:type="spellStart"/>
      <w:r w:rsidRPr="00254266">
        <w:rPr>
          <w:b/>
          <w:color w:val="00B050"/>
          <w:sz w:val="32"/>
          <w:szCs w:val="32"/>
          <w:u w:val="single"/>
        </w:rPr>
        <w:t>Brin</w:t>
      </w:r>
      <w:proofErr w:type="spellEnd"/>
      <w:r w:rsidRPr="00254266">
        <w:rPr>
          <w:b/>
          <w:color w:val="00B050"/>
          <w:sz w:val="32"/>
          <w:szCs w:val="32"/>
          <w:u w:val="single"/>
        </w:rPr>
        <w:t xml:space="preserve"> </w:t>
      </w:r>
      <w:proofErr w:type="spellStart"/>
      <w:r w:rsidRPr="00254266">
        <w:rPr>
          <w:b/>
          <w:color w:val="00B050"/>
          <w:sz w:val="32"/>
          <w:szCs w:val="32"/>
          <w:u w:val="single"/>
        </w:rPr>
        <w:t>Enterkin</w:t>
      </w:r>
      <w:proofErr w:type="spellEnd"/>
      <w:r w:rsidRPr="00254266">
        <w:rPr>
          <w:color w:val="00B050"/>
          <w:sz w:val="32"/>
          <w:szCs w:val="32"/>
        </w:rPr>
        <w:t xml:space="preserve"> </w:t>
      </w:r>
      <w:r w:rsidRPr="00254266">
        <w:rPr>
          <w:sz w:val="32"/>
          <w:szCs w:val="32"/>
        </w:rPr>
        <w:t xml:space="preserve">of our department received the William E. </w:t>
      </w:r>
      <w:r w:rsidRPr="00254266">
        <w:rPr>
          <w:rStyle w:val="highlightedsearchterm"/>
          <w:sz w:val="32"/>
          <w:szCs w:val="32"/>
        </w:rPr>
        <w:t>Simon</w:t>
      </w:r>
      <w:r w:rsidRPr="00254266">
        <w:rPr>
          <w:sz w:val="32"/>
          <w:szCs w:val="32"/>
        </w:rPr>
        <w:t xml:space="preserve"> Fellowship for </w:t>
      </w:r>
      <w:r w:rsidRPr="00254266">
        <w:rPr>
          <w:rStyle w:val="highlightedsearchterm"/>
          <w:sz w:val="32"/>
          <w:szCs w:val="32"/>
        </w:rPr>
        <w:t>Noble</w:t>
      </w:r>
      <w:r w:rsidRPr="00254266">
        <w:rPr>
          <w:sz w:val="32"/>
          <w:szCs w:val="32"/>
        </w:rPr>
        <w:t xml:space="preserve"> </w:t>
      </w:r>
      <w:r w:rsidRPr="00254266">
        <w:rPr>
          <w:rStyle w:val="highlightedsearchterm"/>
          <w:sz w:val="32"/>
          <w:szCs w:val="32"/>
        </w:rPr>
        <w:t>Purpose.  This fellowship</w:t>
      </w:r>
      <w:r w:rsidRPr="00254266">
        <w:rPr>
          <w:sz w:val="32"/>
          <w:szCs w:val="32"/>
        </w:rPr>
        <w:t xml:space="preserve"> recognize</w:t>
      </w:r>
      <w:r w:rsidR="005F756C">
        <w:rPr>
          <w:sz w:val="32"/>
          <w:szCs w:val="32"/>
        </w:rPr>
        <w:t>s</w:t>
      </w:r>
      <w:r w:rsidRPr="00254266">
        <w:rPr>
          <w:sz w:val="32"/>
          <w:szCs w:val="32"/>
        </w:rPr>
        <w:t xml:space="preserve"> a graduating college senior who is pursuing a life dedicated to and distinguished by honor, generosity, service, and respect.  The </w:t>
      </w:r>
      <w:r w:rsidRPr="00254266">
        <w:rPr>
          <w:rStyle w:val="highlightedsearchterm"/>
          <w:sz w:val="32"/>
          <w:szCs w:val="32"/>
        </w:rPr>
        <w:t>Simon</w:t>
      </w:r>
      <w:r w:rsidRPr="00254266">
        <w:rPr>
          <w:sz w:val="32"/>
          <w:szCs w:val="32"/>
        </w:rPr>
        <w:t xml:space="preserve"> Fellowship is a $40,000 unrestricted cash grant. The Fellowship is funded by the Templeton Foundation.</w:t>
      </w:r>
    </w:p>
    <w:p w:rsidR="00574BBA" w:rsidRPr="00254266" w:rsidRDefault="00574BBA" w:rsidP="00574BBA">
      <w:pPr>
        <w:spacing w:after="0" w:line="240" w:lineRule="auto"/>
        <w:rPr>
          <w:rFonts w:ascii="Times New Roman" w:hAnsi="Times New Roman" w:cs="Times New Roman"/>
          <w:b/>
          <w:color w:val="4F81BD" w:themeColor="accent1"/>
          <w:sz w:val="32"/>
          <w:szCs w:val="32"/>
          <w:u w:val="single"/>
        </w:rPr>
      </w:pPr>
    </w:p>
    <w:p w:rsidR="006C105D" w:rsidRPr="00254266" w:rsidRDefault="006C105D" w:rsidP="00574BBA">
      <w:pPr>
        <w:spacing w:after="0" w:line="240" w:lineRule="auto"/>
        <w:rPr>
          <w:rFonts w:ascii="Times New Roman" w:hAnsi="Times New Roman" w:cs="Times New Roman"/>
          <w:b/>
          <w:color w:val="4F81BD" w:themeColor="accent1"/>
          <w:sz w:val="32"/>
          <w:szCs w:val="32"/>
          <w:u w:val="single"/>
        </w:rPr>
      </w:pPr>
    </w:p>
    <w:p w:rsidR="006C105D" w:rsidRPr="00254266" w:rsidRDefault="006C105D" w:rsidP="006C105D">
      <w:pPr>
        <w:pStyle w:val="NormalWeb"/>
        <w:rPr>
          <w:sz w:val="32"/>
          <w:szCs w:val="32"/>
        </w:rPr>
      </w:pPr>
      <w:r w:rsidRPr="00254266">
        <w:rPr>
          <w:b/>
          <w:color w:val="00B050"/>
          <w:sz w:val="32"/>
          <w:szCs w:val="32"/>
          <w:u w:val="single"/>
        </w:rPr>
        <w:t>Michael Schulte</w:t>
      </w:r>
      <w:r w:rsidRPr="00254266">
        <w:rPr>
          <w:color w:val="00B050"/>
          <w:sz w:val="32"/>
          <w:szCs w:val="32"/>
        </w:rPr>
        <w:t xml:space="preserve"> </w:t>
      </w:r>
      <w:r w:rsidRPr="00254266">
        <w:rPr>
          <w:sz w:val="32"/>
          <w:szCs w:val="32"/>
        </w:rPr>
        <w:t xml:space="preserve">of our department was selected for the John Jay Fellows Program, </w:t>
      </w:r>
      <w:proofErr w:type="gramStart"/>
      <w:r w:rsidRPr="00254266">
        <w:rPr>
          <w:sz w:val="32"/>
          <w:szCs w:val="32"/>
        </w:rPr>
        <w:t>a  post</w:t>
      </w:r>
      <w:proofErr w:type="gramEnd"/>
      <w:r w:rsidRPr="00254266">
        <w:rPr>
          <w:sz w:val="32"/>
          <w:szCs w:val="32"/>
        </w:rPr>
        <w:t>-undergraduate educational and professional experience for men and women aspiring to public stations in society and the church. Tailored for college graduates with academic interests in theology, culture and society, politics and law, the Fellows Program is especially suited for career aspirants in the fields of religion, law, politics, public and international affairs, issue advocacy, social service, journalism, and education.  Like similar prestigious post-undergraduate programs, the Fellows Program is merit-based, tuition free, and offers a competitive stipend of $7,000 and a free housing benefit for its academic residency.</w:t>
      </w:r>
    </w:p>
    <w:p w:rsidR="004048D1" w:rsidRPr="00254266" w:rsidRDefault="004048D1" w:rsidP="00574BBA">
      <w:pPr>
        <w:spacing w:after="0" w:line="240" w:lineRule="auto"/>
        <w:rPr>
          <w:rFonts w:ascii="Times New Roman" w:hAnsi="Times New Roman" w:cs="Times New Roman"/>
          <w:b/>
          <w:color w:val="4F81BD" w:themeColor="accent1"/>
          <w:sz w:val="32"/>
          <w:szCs w:val="32"/>
          <w:u w:val="single"/>
        </w:rPr>
      </w:pPr>
    </w:p>
    <w:p w:rsidR="006C105D" w:rsidRPr="00254266" w:rsidRDefault="006C105D" w:rsidP="006C105D">
      <w:pPr>
        <w:rPr>
          <w:rFonts w:ascii="Times New Roman" w:hAnsi="Times New Roman" w:cs="Times New Roman"/>
          <w:sz w:val="32"/>
          <w:szCs w:val="32"/>
        </w:rPr>
      </w:pPr>
      <w:r w:rsidRPr="00254266">
        <w:rPr>
          <w:rFonts w:ascii="Times New Roman" w:hAnsi="Times New Roman" w:cs="Times New Roman"/>
          <w:b/>
          <w:color w:val="00B050"/>
          <w:sz w:val="32"/>
          <w:szCs w:val="32"/>
          <w:u w:val="single"/>
        </w:rPr>
        <w:t>Jacob Stubbs</w:t>
      </w:r>
      <w:r w:rsidRPr="00254266">
        <w:rPr>
          <w:rFonts w:ascii="Times New Roman" w:hAnsi="Times New Roman" w:cs="Times New Roman"/>
          <w:color w:val="00B050"/>
          <w:sz w:val="32"/>
          <w:szCs w:val="32"/>
        </w:rPr>
        <w:t xml:space="preserve"> </w:t>
      </w:r>
      <w:r w:rsidRPr="00254266">
        <w:rPr>
          <w:rFonts w:ascii="Times New Roman" w:hAnsi="Times New Roman" w:cs="Times New Roman"/>
          <w:sz w:val="32"/>
          <w:szCs w:val="32"/>
        </w:rPr>
        <w:t>was selected for the highly competitive Intercollegiate Studies Institute summer honors program</w:t>
      </w:r>
      <w:r w:rsidR="005F756C">
        <w:rPr>
          <w:rFonts w:ascii="Times New Roman" w:hAnsi="Times New Roman" w:cs="Times New Roman"/>
          <w:sz w:val="32"/>
          <w:szCs w:val="32"/>
        </w:rPr>
        <w:t>.</w:t>
      </w:r>
    </w:p>
    <w:p w:rsidR="006C105D" w:rsidRPr="00254266" w:rsidRDefault="00254266" w:rsidP="006C105D">
      <w:pPr>
        <w:rPr>
          <w:rFonts w:ascii="Times New Roman" w:hAnsi="Times New Roman" w:cs="Times New Roman"/>
          <w:sz w:val="32"/>
          <w:szCs w:val="32"/>
        </w:rPr>
      </w:pPr>
      <w:r w:rsidRPr="00254266">
        <w:rPr>
          <w:rFonts w:ascii="Times New Roman" w:hAnsi="Times New Roman" w:cs="Times New Roman"/>
          <w:b/>
          <w:color w:val="00B050"/>
          <w:sz w:val="32"/>
          <w:szCs w:val="32"/>
          <w:u w:val="single"/>
        </w:rPr>
        <w:t>Laura Smo</w:t>
      </w:r>
      <w:r w:rsidR="006C105D" w:rsidRPr="00254266">
        <w:rPr>
          <w:rFonts w:ascii="Times New Roman" w:hAnsi="Times New Roman" w:cs="Times New Roman"/>
          <w:b/>
          <w:color w:val="00B050"/>
          <w:sz w:val="32"/>
          <w:szCs w:val="32"/>
          <w:u w:val="single"/>
        </w:rPr>
        <w:t>lley</w:t>
      </w:r>
      <w:r w:rsidR="006C105D" w:rsidRPr="00254266">
        <w:rPr>
          <w:rFonts w:ascii="Times New Roman" w:hAnsi="Times New Roman" w:cs="Times New Roman"/>
          <w:color w:val="00B050"/>
          <w:sz w:val="32"/>
          <w:szCs w:val="32"/>
        </w:rPr>
        <w:t xml:space="preserve"> </w:t>
      </w:r>
      <w:r w:rsidR="006C105D" w:rsidRPr="00254266">
        <w:rPr>
          <w:rFonts w:ascii="Times New Roman" w:hAnsi="Times New Roman" w:cs="Times New Roman"/>
          <w:sz w:val="32"/>
          <w:szCs w:val="32"/>
        </w:rPr>
        <w:t>has received a scholarship to Case Western Reserve Law School.</w:t>
      </w:r>
    </w:p>
    <w:p w:rsidR="006C105D" w:rsidRPr="00254266" w:rsidRDefault="006C105D" w:rsidP="006C105D">
      <w:pPr>
        <w:rPr>
          <w:rFonts w:ascii="Times New Roman" w:hAnsi="Times New Roman" w:cs="Times New Roman"/>
          <w:sz w:val="32"/>
          <w:szCs w:val="32"/>
        </w:rPr>
      </w:pPr>
    </w:p>
    <w:p w:rsidR="006C105D" w:rsidRPr="00254266" w:rsidRDefault="006C105D" w:rsidP="006C105D">
      <w:pPr>
        <w:rPr>
          <w:rFonts w:ascii="Times New Roman" w:hAnsi="Times New Roman" w:cs="Times New Roman"/>
          <w:sz w:val="32"/>
          <w:szCs w:val="32"/>
        </w:rPr>
      </w:pPr>
      <w:r w:rsidRPr="00254266">
        <w:rPr>
          <w:rFonts w:ascii="Times New Roman" w:hAnsi="Times New Roman" w:cs="Times New Roman"/>
          <w:b/>
          <w:color w:val="00B050"/>
          <w:sz w:val="32"/>
          <w:szCs w:val="32"/>
          <w:u w:val="single"/>
        </w:rPr>
        <w:t>Rex Bearden</w:t>
      </w:r>
      <w:r w:rsidRPr="00254266">
        <w:rPr>
          <w:rFonts w:ascii="Times New Roman" w:hAnsi="Times New Roman" w:cs="Times New Roman"/>
          <w:color w:val="00B050"/>
          <w:sz w:val="32"/>
          <w:szCs w:val="32"/>
        </w:rPr>
        <w:t xml:space="preserve"> </w:t>
      </w:r>
      <w:r w:rsidRPr="00254266">
        <w:rPr>
          <w:rFonts w:ascii="Times New Roman" w:hAnsi="Times New Roman" w:cs="Times New Roman"/>
          <w:sz w:val="32"/>
          <w:szCs w:val="32"/>
        </w:rPr>
        <w:t xml:space="preserve">received an absolutely free ride to the University </w:t>
      </w:r>
      <w:proofErr w:type="gramStart"/>
      <w:r w:rsidRPr="00254266">
        <w:rPr>
          <w:rFonts w:ascii="Times New Roman" w:hAnsi="Times New Roman" w:cs="Times New Roman"/>
          <w:sz w:val="32"/>
          <w:szCs w:val="32"/>
        </w:rPr>
        <w:t>of</w:t>
      </w:r>
      <w:proofErr w:type="gramEnd"/>
      <w:r w:rsidRPr="00254266">
        <w:rPr>
          <w:rFonts w:ascii="Times New Roman" w:hAnsi="Times New Roman" w:cs="Times New Roman"/>
          <w:sz w:val="32"/>
          <w:szCs w:val="32"/>
        </w:rPr>
        <w:t xml:space="preserve"> Alabama Law School and a scholarship to the University of Texas Law School.</w:t>
      </w:r>
    </w:p>
    <w:p w:rsidR="006C105D" w:rsidRPr="00254266" w:rsidRDefault="006C105D" w:rsidP="00574BBA">
      <w:pPr>
        <w:spacing w:after="0" w:line="240" w:lineRule="auto"/>
        <w:rPr>
          <w:rFonts w:ascii="Times New Roman" w:hAnsi="Times New Roman" w:cs="Times New Roman"/>
          <w:b/>
          <w:color w:val="4F81BD" w:themeColor="accent1"/>
          <w:sz w:val="32"/>
          <w:szCs w:val="32"/>
          <w:u w:val="single"/>
        </w:rPr>
      </w:pPr>
    </w:p>
    <w:p w:rsidR="004048D1" w:rsidRPr="00254266" w:rsidRDefault="00254266" w:rsidP="00574BBA">
      <w:pPr>
        <w:spacing w:after="0" w:line="240" w:lineRule="auto"/>
        <w:rPr>
          <w:rFonts w:ascii="Times New Roman" w:hAnsi="Times New Roman" w:cs="Times New Roman"/>
          <w:b/>
          <w:color w:val="4F81BD" w:themeColor="accent1"/>
          <w:sz w:val="32"/>
          <w:szCs w:val="32"/>
          <w:u w:val="single"/>
        </w:rPr>
      </w:pPr>
      <w:r w:rsidRPr="00254266">
        <w:rPr>
          <w:rFonts w:ascii="Times New Roman" w:hAnsi="Times New Roman" w:cs="Times New Roman"/>
          <w:b/>
          <w:color w:val="00B050"/>
          <w:sz w:val="32"/>
          <w:szCs w:val="32"/>
          <w:u w:val="single"/>
        </w:rPr>
        <w:t xml:space="preserve">Beth Anne </w:t>
      </w:r>
      <w:proofErr w:type="spellStart"/>
      <w:r w:rsidRPr="00254266">
        <w:rPr>
          <w:rFonts w:ascii="Times New Roman" w:hAnsi="Times New Roman" w:cs="Times New Roman"/>
          <w:b/>
          <w:color w:val="00B050"/>
          <w:sz w:val="32"/>
          <w:szCs w:val="32"/>
          <w:u w:val="single"/>
        </w:rPr>
        <w:t>Dunagan</w:t>
      </w:r>
      <w:proofErr w:type="spellEnd"/>
      <w:r w:rsidRPr="00254266">
        <w:rPr>
          <w:rFonts w:ascii="Times New Roman" w:hAnsi="Times New Roman" w:cs="Times New Roman"/>
          <w:color w:val="00B050"/>
          <w:sz w:val="32"/>
          <w:szCs w:val="32"/>
        </w:rPr>
        <w:t xml:space="preserve"> </w:t>
      </w:r>
      <w:r w:rsidRPr="00254266">
        <w:rPr>
          <w:rFonts w:ascii="Times New Roman" w:hAnsi="Times New Roman" w:cs="Times New Roman"/>
          <w:color w:val="000000" w:themeColor="text1"/>
          <w:sz w:val="32"/>
          <w:szCs w:val="32"/>
        </w:rPr>
        <w:t>was accepted into the Teach for America program</w:t>
      </w:r>
      <w:r w:rsidR="005F756C">
        <w:rPr>
          <w:rFonts w:ascii="Times New Roman" w:hAnsi="Times New Roman" w:cs="Times New Roman"/>
          <w:color w:val="000000" w:themeColor="text1"/>
          <w:sz w:val="32"/>
          <w:szCs w:val="32"/>
        </w:rPr>
        <w:t>.</w:t>
      </w:r>
    </w:p>
    <w:p w:rsidR="004048D1" w:rsidRPr="00254266" w:rsidRDefault="004048D1" w:rsidP="00574BBA">
      <w:pPr>
        <w:spacing w:after="0" w:line="240" w:lineRule="auto"/>
        <w:rPr>
          <w:rFonts w:ascii="Times New Roman" w:hAnsi="Times New Roman" w:cs="Times New Roman"/>
          <w:b/>
          <w:color w:val="4F81BD" w:themeColor="accent1"/>
          <w:sz w:val="32"/>
          <w:szCs w:val="32"/>
          <w:u w:val="single"/>
        </w:rPr>
      </w:pPr>
    </w:p>
    <w:p w:rsidR="004048D1" w:rsidRPr="00534C24" w:rsidRDefault="004048D1" w:rsidP="00574BBA">
      <w:pPr>
        <w:spacing w:after="0" w:line="240" w:lineRule="auto"/>
        <w:rPr>
          <w:rFonts w:ascii="Times New Roman" w:hAnsi="Times New Roman" w:cs="Times New Roman"/>
          <w:b/>
          <w:color w:val="4F81BD" w:themeColor="accent1"/>
          <w:sz w:val="32"/>
          <w:szCs w:val="32"/>
          <w:u w:val="single"/>
        </w:rPr>
      </w:pPr>
    </w:p>
    <w:p w:rsidR="004048D1" w:rsidRDefault="00254266" w:rsidP="00574BBA">
      <w:pPr>
        <w:spacing w:after="0" w:line="240" w:lineRule="auto"/>
        <w:rPr>
          <w:rFonts w:ascii="Tahoma" w:hAnsi="Tahoma" w:cs="Tahoma"/>
          <w:b/>
          <w:color w:val="4F81BD" w:themeColor="accent1"/>
          <w:sz w:val="32"/>
          <w:szCs w:val="32"/>
          <w:u w:val="single"/>
        </w:rPr>
      </w:pPr>
      <w:r w:rsidRPr="00254266">
        <w:rPr>
          <w:rFonts w:ascii="Times New Roman" w:hAnsi="Times New Roman" w:cs="Times New Roman"/>
          <w:b/>
          <w:color w:val="00B050"/>
          <w:sz w:val="32"/>
          <w:szCs w:val="32"/>
          <w:u w:val="single"/>
        </w:rPr>
        <w:t>Lynn Cherry</w:t>
      </w:r>
      <w:r>
        <w:rPr>
          <w:rFonts w:ascii="Times New Roman" w:hAnsi="Times New Roman" w:cs="Times New Roman"/>
          <w:b/>
          <w:color w:val="00B050"/>
          <w:sz w:val="32"/>
          <w:szCs w:val="32"/>
          <w:u w:val="single"/>
        </w:rPr>
        <w:t xml:space="preserve"> </w:t>
      </w:r>
      <w:r w:rsidRPr="005F756C">
        <w:rPr>
          <w:rFonts w:ascii="Times New Roman" w:hAnsi="Times New Roman" w:cs="Times New Roman"/>
          <w:color w:val="000000" w:themeColor="text1"/>
          <w:sz w:val="32"/>
          <w:szCs w:val="32"/>
        </w:rPr>
        <w:t>is i</w:t>
      </w:r>
      <w:r w:rsidRPr="005F756C">
        <w:rPr>
          <w:rStyle w:val="apple-style-span"/>
          <w:rFonts w:ascii="Times New Roman" w:eastAsia="Times New Roman" w:hAnsi="Times New Roman" w:cs="Times New Roman"/>
          <w:sz w:val="32"/>
          <w:szCs w:val="32"/>
        </w:rPr>
        <w:t xml:space="preserve">n the process of applying for a Swedish Residence Permit and </w:t>
      </w:r>
      <w:r w:rsidR="005F756C">
        <w:rPr>
          <w:rStyle w:val="apple-style-span"/>
          <w:rFonts w:ascii="Times New Roman" w:eastAsia="Times New Roman" w:hAnsi="Times New Roman" w:cs="Times New Roman"/>
          <w:sz w:val="32"/>
          <w:szCs w:val="32"/>
        </w:rPr>
        <w:t>is</w:t>
      </w:r>
      <w:r w:rsidRPr="005F756C">
        <w:rPr>
          <w:rStyle w:val="apple-style-span"/>
          <w:rFonts w:ascii="Times New Roman" w:eastAsia="Times New Roman" w:hAnsi="Times New Roman" w:cs="Times New Roman"/>
          <w:sz w:val="32"/>
          <w:szCs w:val="32"/>
        </w:rPr>
        <w:t xml:space="preserve"> in the process of getting a job with Abercrombie &amp; Fitch in their Manager-in-Training Program that will be transferable to Sweden. </w:t>
      </w:r>
      <w:r w:rsidRPr="005F756C">
        <w:rPr>
          <w:rFonts w:ascii="Times New Roman" w:eastAsia="Times New Roman" w:hAnsi="Times New Roman" w:cs="Times New Roman"/>
          <w:sz w:val="32"/>
          <w:szCs w:val="32"/>
        </w:rPr>
        <w:br/>
      </w:r>
    </w:p>
    <w:p w:rsidR="004048D1" w:rsidRDefault="004048D1" w:rsidP="00574BBA">
      <w:pPr>
        <w:spacing w:after="0" w:line="240" w:lineRule="auto"/>
        <w:rPr>
          <w:rFonts w:ascii="Tahoma" w:hAnsi="Tahoma" w:cs="Tahoma"/>
          <w:b/>
          <w:color w:val="4F81BD" w:themeColor="accent1"/>
          <w:sz w:val="32"/>
          <w:szCs w:val="32"/>
          <w:u w:val="single"/>
        </w:rPr>
      </w:pPr>
    </w:p>
    <w:p w:rsidR="004048D1" w:rsidRDefault="004048D1" w:rsidP="00574BBA">
      <w:pPr>
        <w:spacing w:after="0" w:line="240" w:lineRule="auto"/>
        <w:rPr>
          <w:rFonts w:ascii="Tahoma" w:hAnsi="Tahoma" w:cs="Tahoma"/>
          <w:b/>
          <w:color w:val="4F81BD" w:themeColor="accent1"/>
          <w:sz w:val="32"/>
          <w:szCs w:val="32"/>
          <w:u w:val="single"/>
        </w:rPr>
      </w:pPr>
    </w:p>
    <w:p w:rsidR="004048D1" w:rsidRDefault="004048D1" w:rsidP="00574BBA">
      <w:pPr>
        <w:spacing w:after="0" w:line="240" w:lineRule="auto"/>
        <w:rPr>
          <w:rFonts w:ascii="Tahoma" w:hAnsi="Tahoma" w:cs="Tahoma"/>
          <w:b/>
          <w:color w:val="4F81BD" w:themeColor="accent1"/>
          <w:sz w:val="32"/>
          <w:szCs w:val="32"/>
          <w:u w:val="single"/>
        </w:rPr>
      </w:pPr>
    </w:p>
    <w:p w:rsidR="004048D1" w:rsidRDefault="004048D1" w:rsidP="00574BBA">
      <w:pPr>
        <w:spacing w:after="0" w:line="240" w:lineRule="auto"/>
        <w:rPr>
          <w:rFonts w:ascii="Tahoma" w:hAnsi="Tahoma" w:cs="Tahoma"/>
          <w:b/>
          <w:color w:val="4F81BD" w:themeColor="accent1"/>
          <w:sz w:val="32"/>
          <w:szCs w:val="32"/>
          <w:u w:val="single"/>
        </w:rPr>
      </w:pPr>
    </w:p>
    <w:p w:rsidR="004048D1" w:rsidRDefault="006D1C46" w:rsidP="006D1C46">
      <w:pPr>
        <w:spacing w:after="0" w:line="240" w:lineRule="auto"/>
        <w:jc w:val="center"/>
        <w:rPr>
          <w:rFonts w:ascii="Tahoma" w:hAnsi="Tahoma" w:cs="Tahoma"/>
          <w:b/>
          <w:color w:val="4F81BD" w:themeColor="accent1"/>
          <w:sz w:val="32"/>
          <w:szCs w:val="32"/>
          <w:u w:val="single"/>
        </w:rPr>
      </w:pPr>
      <w:r w:rsidRPr="006D1C46">
        <w:rPr>
          <w:rFonts w:ascii="Tahoma" w:hAnsi="Tahoma" w:cs="Tahoma"/>
          <w:b/>
          <w:noProof/>
          <w:color w:val="4F81BD" w:themeColor="accent1"/>
          <w:sz w:val="32"/>
          <w:szCs w:val="32"/>
          <w:u w:val="single"/>
        </w:rPr>
        <mc:AlternateContent>
          <mc:Choice Requires="wps">
            <w:drawing>
              <wp:anchor distT="0" distB="0" distL="114300" distR="114300" simplePos="0" relativeHeight="251737088" behindDoc="0" locked="0" layoutInCell="1" allowOverlap="1" wp14:editId="36B11C9B">
                <wp:simplePos x="0" y="0"/>
                <wp:positionH relativeFrom="column">
                  <wp:align>center</wp:align>
                </wp:positionH>
                <wp:positionV relativeFrom="paragraph">
                  <wp:posOffset>0</wp:posOffset>
                </wp:positionV>
                <wp:extent cx="3829050" cy="1403985"/>
                <wp:effectExtent l="0" t="0" r="19050" b="16510"/>
                <wp:wrapNone/>
                <wp:docPr id="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0" cy="1403985"/>
                        </a:xfrm>
                        <a:prstGeom prst="rect">
                          <a:avLst/>
                        </a:prstGeom>
                        <a:noFill/>
                        <a:ln w="9525">
                          <a:solidFill>
                            <a:srgbClr val="000000"/>
                          </a:solidFill>
                          <a:miter lim="800000"/>
                          <a:headEnd/>
                          <a:tailEnd/>
                        </a:ln>
                      </wps:spPr>
                      <wps:txbx>
                        <w:txbxContent>
                          <w:p w:rsidR="006D1C46" w:rsidRPr="006D1C46" w:rsidRDefault="006D1C46" w:rsidP="006D1C46">
                            <w:pPr>
                              <w:spacing w:after="0" w:line="240" w:lineRule="auto"/>
                              <w:jc w:val="center"/>
                              <w:rPr>
                                <w:rFonts w:ascii="Times New Roman" w:hAnsi="Times New Roman" w:cs="Times New Roman"/>
                                <w:color w:val="1F497D" w:themeColor="text2"/>
                                <w:sz w:val="32"/>
                                <w:szCs w:val="32"/>
                              </w:rPr>
                            </w:pPr>
                            <w:r w:rsidRPr="006D1C46">
                              <w:rPr>
                                <w:rFonts w:ascii="Times New Roman" w:hAnsi="Times New Roman" w:cs="Times New Roman"/>
                                <w:color w:val="1F497D" w:themeColor="text2"/>
                                <w:sz w:val="32"/>
                                <w:szCs w:val="32"/>
                              </w:rPr>
                              <w:t>Editors: Chaitram Singh &amp; Anna Miles</w:t>
                            </w:r>
                          </w:p>
                          <w:p w:rsidR="006D1C46" w:rsidRPr="006D1C46" w:rsidRDefault="006D1C46" w:rsidP="006D1C46">
                            <w:pPr>
                              <w:spacing w:after="0" w:line="240" w:lineRule="auto"/>
                              <w:jc w:val="center"/>
                              <w:rPr>
                                <w:rFonts w:ascii="Times New Roman" w:hAnsi="Times New Roman" w:cs="Times New Roman"/>
                                <w:color w:val="FF0000"/>
                                <w:sz w:val="32"/>
                                <w:szCs w:val="32"/>
                              </w:rPr>
                            </w:pPr>
                            <w:r w:rsidRPr="006D1C46">
                              <w:rPr>
                                <w:rFonts w:ascii="Times New Roman" w:hAnsi="Times New Roman" w:cs="Times New Roman"/>
                                <w:color w:val="FF0000"/>
                                <w:sz w:val="32"/>
                                <w:szCs w:val="32"/>
                              </w:rPr>
                              <w:t>Photographs</w:t>
                            </w:r>
                          </w:p>
                          <w:p w:rsidR="006D1C46" w:rsidRPr="006D1C46" w:rsidRDefault="006D1C46" w:rsidP="006D1C46">
                            <w:pPr>
                              <w:spacing w:after="0" w:line="240" w:lineRule="auto"/>
                              <w:jc w:val="center"/>
                              <w:rPr>
                                <w:rFonts w:ascii="Times New Roman" w:hAnsi="Times New Roman" w:cs="Times New Roman"/>
                                <w:color w:val="FF0000"/>
                                <w:sz w:val="32"/>
                                <w:szCs w:val="32"/>
                              </w:rPr>
                            </w:pPr>
                            <w:r w:rsidRPr="006D1C46">
                              <w:rPr>
                                <w:rFonts w:ascii="Times New Roman" w:hAnsi="Times New Roman" w:cs="Times New Roman"/>
                                <w:color w:val="FF0000"/>
                                <w:sz w:val="32"/>
                                <w:szCs w:val="32"/>
                              </w:rPr>
                              <w:t xml:space="preserve"> </w:t>
                            </w:r>
                            <w:proofErr w:type="gramStart"/>
                            <w:r w:rsidRPr="006D1C46">
                              <w:rPr>
                                <w:rFonts w:ascii="Times New Roman" w:hAnsi="Times New Roman" w:cs="Times New Roman"/>
                                <w:color w:val="FF0000"/>
                                <w:sz w:val="32"/>
                                <w:szCs w:val="32"/>
                              </w:rPr>
                              <w:t>by</w:t>
                            </w:r>
                            <w:proofErr w:type="gramEnd"/>
                          </w:p>
                          <w:p w:rsidR="006D1C46" w:rsidRPr="006D1C46" w:rsidRDefault="006D1C46" w:rsidP="006D1C46">
                            <w:pPr>
                              <w:spacing w:after="0" w:line="240" w:lineRule="auto"/>
                              <w:jc w:val="center"/>
                              <w:rPr>
                                <w:rFonts w:ascii="Times New Roman" w:hAnsi="Times New Roman" w:cs="Times New Roman"/>
                                <w:color w:val="1F497D" w:themeColor="text2"/>
                                <w:sz w:val="32"/>
                                <w:szCs w:val="32"/>
                              </w:rPr>
                            </w:pPr>
                            <w:r w:rsidRPr="006D1C46">
                              <w:rPr>
                                <w:rFonts w:ascii="Times New Roman" w:hAnsi="Times New Roman" w:cs="Times New Roman"/>
                                <w:color w:val="1F497D" w:themeColor="text2"/>
                                <w:sz w:val="32"/>
                                <w:szCs w:val="32"/>
                              </w:rPr>
                              <w:t>Chaitram Singh</w:t>
                            </w:r>
                          </w:p>
                          <w:p w:rsidR="006D1C46" w:rsidRPr="006D1C46" w:rsidRDefault="006D1C46" w:rsidP="006D1C46">
                            <w:pPr>
                              <w:spacing w:after="0" w:line="240" w:lineRule="auto"/>
                              <w:jc w:val="center"/>
                              <w:rPr>
                                <w:rFonts w:ascii="Times New Roman" w:hAnsi="Times New Roman" w:cs="Times New Roman"/>
                                <w:color w:val="1F497D" w:themeColor="text2"/>
                                <w:sz w:val="32"/>
                                <w:szCs w:val="32"/>
                              </w:rPr>
                            </w:pPr>
                            <w:r w:rsidRPr="006D1C46">
                              <w:rPr>
                                <w:rFonts w:ascii="Times New Roman" w:hAnsi="Times New Roman" w:cs="Times New Roman"/>
                                <w:color w:val="1F497D" w:themeColor="text2"/>
                                <w:sz w:val="32"/>
                                <w:szCs w:val="32"/>
                              </w:rPr>
                              <w:t>Dan Rust</w:t>
                            </w:r>
                          </w:p>
                          <w:p w:rsidR="006D1C46" w:rsidRPr="006D1C46" w:rsidRDefault="006D1C46" w:rsidP="006D1C46">
                            <w:pPr>
                              <w:spacing w:after="0" w:line="240" w:lineRule="auto"/>
                              <w:jc w:val="center"/>
                              <w:rPr>
                                <w:rFonts w:ascii="Times New Roman" w:hAnsi="Times New Roman" w:cs="Times New Roman"/>
                                <w:color w:val="1F497D" w:themeColor="text2"/>
                                <w:sz w:val="32"/>
                                <w:szCs w:val="32"/>
                              </w:rPr>
                            </w:pPr>
                            <w:r w:rsidRPr="006D1C46">
                              <w:rPr>
                                <w:rFonts w:ascii="Times New Roman" w:hAnsi="Times New Roman" w:cs="Times New Roman"/>
                                <w:color w:val="1F497D" w:themeColor="text2"/>
                                <w:sz w:val="32"/>
                                <w:szCs w:val="32"/>
                              </w:rPr>
                              <w:t>Anna Miles</w:t>
                            </w:r>
                          </w:p>
                          <w:p w:rsidR="006D1C46" w:rsidRPr="006D1C46" w:rsidRDefault="006D1C46" w:rsidP="006D1C46">
                            <w:pPr>
                              <w:spacing w:after="0" w:line="240" w:lineRule="auto"/>
                              <w:jc w:val="center"/>
                              <w:rPr>
                                <w:rFonts w:ascii="Times New Roman" w:hAnsi="Times New Roman" w:cs="Times New Roman"/>
                                <w:color w:val="1F497D" w:themeColor="text2"/>
                                <w:sz w:val="32"/>
                                <w:szCs w:val="32"/>
                              </w:rPr>
                            </w:pPr>
                            <w:r w:rsidRPr="006D1C46">
                              <w:rPr>
                                <w:rFonts w:ascii="Times New Roman" w:hAnsi="Times New Roman" w:cs="Times New Roman"/>
                                <w:color w:val="1F497D" w:themeColor="text2"/>
                                <w:sz w:val="32"/>
                                <w:szCs w:val="32"/>
                              </w:rPr>
                              <w:t>Maureen Morgan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left:0;text-align:left;margin-left:0;margin-top:0;width:301.5pt;height:110.55pt;z-index:251737088;visibility:visible;mso-wrap-style:square;mso-width-percent:0;mso-height-percent:200;mso-wrap-distance-left:9pt;mso-wrap-distance-top:0;mso-wrap-distance-right:9pt;mso-wrap-distance-bottom:0;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" filled="f">
                <v:textbox style="mso-fit-shape-to-text:t">
                  <w:txbxContent>
                    <w:p w:rsidR="006D1C46" w:rsidRPr="006D1C46" w:rsidRDefault="006D1C46" w:rsidP="006D1C46">
                      <w:pPr>
                        <w:spacing w:after="0" w:line="240" w:lineRule="auto"/>
                        <w:jc w:val="center"/>
                        <w:rPr>
                          <w:rFonts w:ascii="Times New Roman" w:hAnsi="Times New Roman" w:cs="Times New Roman"/>
                          <w:color w:val="1F497D" w:themeColor="text2"/>
                          <w:sz w:val="32"/>
                          <w:szCs w:val="32"/>
                        </w:rPr>
                      </w:pPr>
                      <w:r w:rsidRPr="006D1C46">
                        <w:rPr>
                          <w:rFonts w:ascii="Times New Roman" w:hAnsi="Times New Roman" w:cs="Times New Roman"/>
                          <w:color w:val="1F497D" w:themeColor="text2"/>
                          <w:sz w:val="32"/>
                          <w:szCs w:val="32"/>
                        </w:rPr>
                        <w:t>Editors: Chaitram Singh &amp; Anna Miles</w:t>
                      </w:r>
                    </w:p>
                    <w:p w:rsidR="006D1C46" w:rsidRPr="006D1C46" w:rsidRDefault="006D1C46" w:rsidP="006D1C46">
                      <w:pPr>
                        <w:spacing w:after="0" w:line="240" w:lineRule="auto"/>
                        <w:jc w:val="center"/>
                        <w:rPr>
                          <w:rFonts w:ascii="Times New Roman" w:hAnsi="Times New Roman" w:cs="Times New Roman"/>
                          <w:color w:val="FF0000"/>
                          <w:sz w:val="32"/>
                          <w:szCs w:val="32"/>
                        </w:rPr>
                      </w:pPr>
                      <w:r w:rsidRPr="006D1C46">
                        <w:rPr>
                          <w:rFonts w:ascii="Times New Roman" w:hAnsi="Times New Roman" w:cs="Times New Roman"/>
                          <w:color w:val="FF0000"/>
                          <w:sz w:val="32"/>
                          <w:szCs w:val="32"/>
                        </w:rPr>
                        <w:t>Photographs</w:t>
                      </w:r>
                    </w:p>
                    <w:p w:rsidR="006D1C46" w:rsidRPr="006D1C46" w:rsidRDefault="006D1C46" w:rsidP="006D1C46">
                      <w:pPr>
                        <w:spacing w:after="0" w:line="240" w:lineRule="auto"/>
                        <w:jc w:val="center"/>
                        <w:rPr>
                          <w:rFonts w:ascii="Times New Roman" w:hAnsi="Times New Roman" w:cs="Times New Roman"/>
                          <w:color w:val="FF0000"/>
                          <w:sz w:val="32"/>
                          <w:szCs w:val="32"/>
                        </w:rPr>
                      </w:pPr>
                      <w:r w:rsidRPr="006D1C46">
                        <w:rPr>
                          <w:rFonts w:ascii="Times New Roman" w:hAnsi="Times New Roman" w:cs="Times New Roman"/>
                          <w:color w:val="FF0000"/>
                          <w:sz w:val="32"/>
                          <w:szCs w:val="32"/>
                        </w:rPr>
                        <w:t xml:space="preserve"> </w:t>
                      </w:r>
                      <w:proofErr w:type="gramStart"/>
                      <w:r w:rsidRPr="006D1C46">
                        <w:rPr>
                          <w:rFonts w:ascii="Times New Roman" w:hAnsi="Times New Roman" w:cs="Times New Roman"/>
                          <w:color w:val="FF0000"/>
                          <w:sz w:val="32"/>
                          <w:szCs w:val="32"/>
                        </w:rPr>
                        <w:t>by</w:t>
                      </w:r>
                      <w:proofErr w:type="gramEnd"/>
                    </w:p>
                    <w:p w:rsidR="006D1C46" w:rsidRPr="006D1C46" w:rsidRDefault="006D1C46" w:rsidP="006D1C46">
                      <w:pPr>
                        <w:spacing w:after="0" w:line="240" w:lineRule="auto"/>
                        <w:jc w:val="center"/>
                        <w:rPr>
                          <w:rFonts w:ascii="Times New Roman" w:hAnsi="Times New Roman" w:cs="Times New Roman"/>
                          <w:color w:val="1F497D" w:themeColor="text2"/>
                          <w:sz w:val="32"/>
                          <w:szCs w:val="32"/>
                        </w:rPr>
                      </w:pPr>
                      <w:r w:rsidRPr="006D1C46">
                        <w:rPr>
                          <w:rFonts w:ascii="Times New Roman" w:hAnsi="Times New Roman" w:cs="Times New Roman"/>
                          <w:color w:val="1F497D" w:themeColor="text2"/>
                          <w:sz w:val="32"/>
                          <w:szCs w:val="32"/>
                        </w:rPr>
                        <w:t>Chaitram Singh</w:t>
                      </w:r>
                    </w:p>
                    <w:p w:rsidR="006D1C46" w:rsidRPr="006D1C46" w:rsidRDefault="006D1C46" w:rsidP="006D1C46">
                      <w:pPr>
                        <w:spacing w:after="0" w:line="240" w:lineRule="auto"/>
                        <w:jc w:val="center"/>
                        <w:rPr>
                          <w:rFonts w:ascii="Times New Roman" w:hAnsi="Times New Roman" w:cs="Times New Roman"/>
                          <w:color w:val="1F497D" w:themeColor="text2"/>
                          <w:sz w:val="32"/>
                          <w:szCs w:val="32"/>
                        </w:rPr>
                      </w:pPr>
                      <w:r w:rsidRPr="006D1C46">
                        <w:rPr>
                          <w:rFonts w:ascii="Times New Roman" w:hAnsi="Times New Roman" w:cs="Times New Roman"/>
                          <w:color w:val="1F497D" w:themeColor="text2"/>
                          <w:sz w:val="32"/>
                          <w:szCs w:val="32"/>
                        </w:rPr>
                        <w:t>Dan Rust</w:t>
                      </w:r>
                    </w:p>
                    <w:p w:rsidR="006D1C46" w:rsidRPr="006D1C46" w:rsidRDefault="006D1C46" w:rsidP="006D1C46">
                      <w:pPr>
                        <w:spacing w:after="0" w:line="240" w:lineRule="auto"/>
                        <w:jc w:val="center"/>
                        <w:rPr>
                          <w:rFonts w:ascii="Times New Roman" w:hAnsi="Times New Roman" w:cs="Times New Roman"/>
                          <w:color w:val="1F497D" w:themeColor="text2"/>
                          <w:sz w:val="32"/>
                          <w:szCs w:val="32"/>
                        </w:rPr>
                      </w:pPr>
                      <w:r w:rsidRPr="006D1C46">
                        <w:rPr>
                          <w:rFonts w:ascii="Times New Roman" w:hAnsi="Times New Roman" w:cs="Times New Roman"/>
                          <w:color w:val="1F497D" w:themeColor="text2"/>
                          <w:sz w:val="32"/>
                          <w:szCs w:val="32"/>
                        </w:rPr>
                        <w:t>Anna Miles</w:t>
                      </w:r>
                    </w:p>
                    <w:p w:rsidR="006D1C46" w:rsidRPr="006D1C46" w:rsidRDefault="006D1C46" w:rsidP="006D1C46">
                      <w:pPr>
                        <w:spacing w:after="0" w:line="240" w:lineRule="auto"/>
                        <w:jc w:val="center"/>
                        <w:rPr>
                          <w:rFonts w:ascii="Times New Roman" w:hAnsi="Times New Roman" w:cs="Times New Roman"/>
                          <w:color w:val="1F497D" w:themeColor="text2"/>
                          <w:sz w:val="32"/>
                          <w:szCs w:val="32"/>
                        </w:rPr>
                      </w:pPr>
                      <w:r w:rsidRPr="006D1C46">
                        <w:rPr>
                          <w:rFonts w:ascii="Times New Roman" w:hAnsi="Times New Roman" w:cs="Times New Roman"/>
                          <w:color w:val="1F497D" w:themeColor="text2"/>
                          <w:sz w:val="32"/>
                          <w:szCs w:val="32"/>
                        </w:rPr>
                        <w:t>Maureen Morgan</w:t>
                      </w:r>
                    </w:p>
                  </w:txbxContent>
                </v:textbox>
              </v:shape>
            </w:pict>
          </mc:Fallback>
        </mc:AlternateContent>
      </w:r>
    </w:p>
    <w:p w:rsidR="004048D1" w:rsidRDefault="004048D1" w:rsidP="00574BBA">
      <w:pPr>
        <w:spacing w:after="0" w:line="240" w:lineRule="auto"/>
        <w:rPr>
          <w:rFonts w:ascii="Tahoma" w:hAnsi="Tahoma" w:cs="Tahoma"/>
          <w:b/>
          <w:color w:val="4F81BD" w:themeColor="accent1"/>
          <w:sz w:val="32"/>
          <w:szCs w:val="32"/>
          <w:u w:val="single"/>
        </w:rPr>
      </w:pPr>
    </w:p>
    <w:p w:rsidR="004048D1" w:rsidRDefault="004048D1" w:rsidP="00574BBA">
      <w:pPr>
        <w:spacing w:after="0" w:line="240" w:lineRule="auto"/>
        <w:rPr>
          <w:rFonts w:ascii="Tahoma" w:hAnsi="Tahoma" w:cs="Tahoma"/>
          <w:b/>
          <w:color w:val="4F81BD" w:themeColor="accent1"/>
          <w:sz w:val="32"/>
          <w:szCs w:val="32"/>
          <w:u w:val="single"/>
        </w:rPr>
      </w:pPr>
    </w:p>
    <w:p w:rsidR="004048D1" w:rsidRDefault="004048D1" w:rsidP="00574BBA">
      <w:pPr>
        <w:spacing w:after="0" w:line="240" w:lineRule="auto"/>
        <w:rPr>
          <w:rFonts w:ascii="Tahoma" w:hAnsi="Tahoma" w:cs="Tahoma"/>
          <w:b/>
          <w:color w:val="4F81BD" w:themeColor="accent1"/>
          <w:sz w:val="32"/>
          <w:szCs w:val="32"/>
          <w:u w:val="single"/>
        </w:rPr>
      </w:pPr>
    </w:p>
    <w:p w:rsidR="00574BBA" w:rsidRDefault="00574BBA" w:rsidP="00574BBA">
      <w:pPr>
        <w:spacing w:after="0" w:line="240" w:lineRule="auto"/>
        <w:rPr>
          <w:rFonts w:ascii="Tahoma" w:hAnsi="Tahoma" w:cs="Tahoma"/>
          <w:b/>
          <w:color w:val="4F81BD" w:themeColor="accent1"/>
          <w:sz w:val="32"/>
          <w:szCs w:val="32"/>
          <w:u w:val="single"/>
        </w:rPr>
      </w:pPr>
    </w:p>
    <w:p w:rsidR="00574BBA" w:rsidRDefault="00574BBA" w:rsidP="00574BBA">
      <w:pPr>
        <w:spacing w:after="0" w:line="240" w:lineRule="auto"/>
        <w:rPr>
          <w:rFonts w:ascii="Tahoma" w:hAnsi="Tahoma" w:cs="Tahoma"/>
          <w:b/>
          <w:color w:val="4F81BD" w:themeColor="accent1"/>
          <w:sz w:val="32"/>
          <w:szCs w:val="32"/>
          <w:u w:val="single"/>
        </w:rPr>
      </w:pPr>
    </w:p>
    <w:p w:rsidR="005A166C" w:rsidRPr="005A166C" w:rsidRDefault="005A166C" w:rsidP="00574BBA">
      <w:pPr>
        <w:spacing w:after="0" w:line="240" w:lineRule="auto"/>
        <w:rPr>
          <w:rFonts w:ascii="Tahoma" w:hAnsi="Tahoma" w:cs="Tahoma"/>
          <w:sz w:val="28"/>
          <w:szCs w:val="28"/>
        </w:rPr>
      </w:pPr>
    </w:p>
    <w:sectPr w:rsidR="005A166C" w:rsidRPr="005A166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34A5" w:rsidRDefault="008F34A5" w:rsidP="008F34A5">
      <w:pPr>
        <w:spacing w:after="0" w:line="240" w:lineRule="auto"/>
      </w:pPr>
      <w:r>
        <w:separator/>
      </w:r>
    </w:p>
  </w:endnote>
  <w:endnote w:type="continuationSeparator" w:id="0">
    <w:p w:rsidR="008F34A5" w:rsidRDefault="008F34A5" w:rsidP="008F34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34A5" w:rsidRDefault="008F34A5" w:rsidP="008F34A5">
      <w:pPr>
        <w:spacing w:after="0" w:line="240" w:lineRule="auto"/>
      </w:pPr>
      <w:r>
        <w:separator/>
      </w:r>
    </w:p>
  </w:footnote>
  <w:footnote w:type="continuationSeparator" w:id="0">
    <w:p w:rsidR="008F34A5" w:rsidRDefault="008F34A5" w:rsidP="008F34A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AD1117"/>
    <w:multiLevelType w:val="hybridMultilevel"/>
    <w:tmpl w:val="918879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476A03E8"/>
    <w:multiLevelType w:val="hybridMultilevel"/>
    <w:tmpl w:val="AE6E1FA6"/>
    <w:lvl w:ilvl="0" w:tplc="C24A4CE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F756F0D"/>
    <w:multiLevelType w:val="hybridMultilevel"/>
    <w:tmpl w:val="CBC4A204"/>
    <w:lvl w:ilvl="0" w:tplc="C24A4CE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5C6"/>
    <w:rsid w:val="00065DCF"/>
    <w:rsid w:val="000A6033"/>
    <w:rsid w:val="000E450F"/>
    <w:rsid w:val="001123E0"/>
    <w:rsid w:val="001125A3"/>
    <w:rsid w:val="001219BD"/>
    <w:rsid w:val="001A7DD9"/>
    <w:rsid w:val="001B65D3"/>
    <w:rsid w:val="001D2F86"/>
    <w:rsid w:val="00233DF1"/>
    <w:rsid w:val="00246513"/>
    <w:rsid w:val="00247730"/>
    <w:rsid w:val="00254266"/>
    <w:rsid w:val="003210C9"/>
    <w:rsid w:val="00376F6A"/>
    <w:rsid w:val="003909B1"/>
    <w:rsid w:val="003A55D7"/>
    <w:rsid w:val="003C2DCB"/>
    <w:rsid w:val="003D1246"/>
    <w:rsid w:val="003F628C"/>
    <w:rsid w:val="004048D1"/>
    <w:rsid w:val="004839B5"/>
    <w:rsid w:val="004A5DBA"/>
    <w:rsid w:val="004E0324"/>
    <w:rsid w:val="00523223"/>
    <w:rsid w:val="005326EE"/>
    <w:rsid w:val="00534C24"/>
    <w:rsid w:val="005434D1"/>
    <w:rsid w:val="00574BBA"/>
    <w:rsid w:val="0057511B"/>
    <w:rsid w:val="0059129B"/>
    <w:rsid w:val="00592331"/>
    <w:rsid w:val="00597FD6"/>
    <w:rsid w:val="005A166C"/>
    <w:rsid w:val="005B34A5"/>
    <w:rsid w:val="005C562F"/>
    <w:rsid w:val="005F756C"/>
    <w:rsid w:val="00614167"/>
    <w:rsid w:val="0064372A"/>
    <w:rsid w:val="00683515"/>
    <w:rsid w:val="006C105D"/>
    <w:rsid w:val="006C6E4E"/>
    <w:rsid w:val="006D072A"/>
    <w:rsid w:val="006D1C46"/>
    <w:rsid w:val="0075104C"/>
    <w:rsid w:val="00755596"/>
    <w:rsid w:val="007619AD"/>
    <w:rsid w:val="00770207"/>
    <w:rsid w:val="0077105F"/>
    <w:rsid w:val="007A4F67"/>
    <w:rsid w:val="007A6595"/>
    <w:rsid w:val="007F6C60"/>
    <w:rsid w:val="008265A4"/>
    <w:rsid w:val="00844617"/>
    <w:rsid w:val="00881B5D"/>
    <w:rsid w:val="008B7A5B"/>
    <w:rsid w:val="008F34A5"/>
    <w:rsid w:val="00951816"/>
    <w:rsid w:val="009607BA"/>
    <w:rsid w:val="00960D0A"/>
    <w:rsid w:val="00962507"/>
    <w:rsid w:val="009B7822"/>
    <w:rsid w:val="00A028AA"/>
    <w:rsid w:val="00A41BB1"/>
    <w:rsid w:val="00A44B87"/>
    <w:rsid w:val="00A52C37"/>
    <w:rsid w:val="00A719A3"/>
    <w:rsid w:val="00AA282A"/>
    <w:rsid w:val="00B47213"/>
    <w:rsid w:val="00BD25C6"/>
    <w:rsid w:val="00BD500D"/>
    <w:rsid w:val="00BE4A18"/>
    <w:rsid w:val="00C21D45"/>
    <w:rsid w:val="00CF24DB"/>
    <w:rsid w:val="00D3241B"/>
    <w:rsid w:val="00D57F49"/>
    <w:rsid w:val="00D57FF1"/>
    <w:rsid w:val="00DC5209"/>
    <w:rsid w:val="00E50B9A"/>
    <w:rsid w:val="00E528CB"/>
    <w:rsid w:val="00E90E00"/>
    <w:rsid w:val="00E93803"/>
    <w:rsid w:val="00E945E1"/>
    <w:rsid w:val="00F00712"/>
    <w:rsid w:val="00FC51D3"/>
    <w:rsid w:val="00FC76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25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25C6"/>
    <w:rPr>
      <w:rFonts w:ascii="Tahoma" w:hAnsi="Tahoma" w:cs="Tahoma"/>
      <w:sz w:val="16"/>
      <w:szCs w:val="16"/>
    </w:rPr>
  </w:style>
  <w:style w:type="paragraph" w:styleId="ListParagraph">
    <w:name w:val="List Paragraph"/>
    <w:basedOn w:val="Normal"/>
    <w:uiPriority w:val="34"/>
    <w:qFormat/>
    <w:rsid w:val="009607BA"/>
    <w:pPr>
      <w:ind w:left="720"/>
      <w:contextualSpacing/>
    </w:pPr>
  </w:style>
  <w:style w:type="paragraph" w:styleId="Header">
    <w:name w:val="header"/>
    <w:basedOn w:val="Normal"/>
    <w:link w:val="HeaderChar"/>
    <w:uiPriority w:val="99"/>
    <w:unhideWhenUsed/>
    <w:rsid w:val="008F34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34A5"/>
  </w:style>
  <w:style w:type="paragraph" w:styleId="Footer">
    <w:name w:val="footer"/>
    <w:basedOn w:val="Normal"/>
    <w:link w:val="FooterChar"/>
    <w:uiPriority w:val="99"/>
    <w:unhideWhenUsed/>
    <w:rsid w:val="008F34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34A5"/>
  </w:style>
  <w:style w:type="character" w:styleId="Hyperlink">
    <w:name w:val="Hyperlink"/>
    <w:basedOn w:val="DefaultParagraphFont"/>
    <w:uiPriority w:val="99"/>
    <w:semiHidden/>
    <w:unhideWhenUsed/>
    <w:rsid w:val="00951816"/>
    <w:rPr>
      <w:color w:val="0000FF"/>
      <w:u w:val="single"/>
    </w:rPr>
  </w:style>
  <w:style w:type="paragraph" w:styleId="NormalWeb">
    <w:name w:val="Normal (Web)"/>
    <w:basedOn w:val="Normal"/>
    <w:uiPriority w:val="99"/>
    <w:unhideWhenUsed/>
    <w:rsid w:val="000A6033"/>
    <w:pPr>
      <w:spacing w:after="0" w:line="240" w:lineRule="auto"/>
    </w:pPr>
    <w:rPr>
      <w:rFonts w:ascii="Times New Roman" w:hAnsi="Times New Roman" w:cs="Times New Roman"/>
      <w:sz w:val="24"/>
      <w:szCs w:val="24"/>
    </w:rPr>
  </w:style>
  <w:style w:type="character" w:styleId="Emphasis">
    <w:name w:val="Emphasis"/>
    <w:basedOn w:val="DefaultParagraphFont"/>
    <w:uiPriority w:val="20"/>
    <w:qFormat/>
    <w:rsid w:val="000A6033"/>
    <w:rPr>
      <w:i/>
      <w:iCs/>
    </w:rPr>
  </w:style>
  <w:style w:type="paragraph" w:styleId="BodyText2">
    <w:name w:val="Body Text 2"/>
    <w:basedOn w:val="Normal"/>
    <w:link w:val="BodyText2Char"/>
    <w:uiPriority w:val="99"/>
    <w:semiHidden/>
    <w:unhideWhenUsed/>
    <w:rsid w:val="003909B1"/>
    <w:pPr>
      <w:overflowPunct w:val="0"/>
      <w:autoSpaceDE w:val="0"/>
      <w:autoSpaceDN w:val="0"/>
      <w:spacing w:after="0" w:line="240" w:lineRule="auto"/>
      <w:ind w:left="1440"/>
    </w:pPr>
    <w:rPr>
      <w:rFonts w:ascii="Times" w:hAnsi="Times" w:cs="Times New Roman"/>
      <w:sz w:val="24"/>
      <w:szCs w:val="24"/>
    </w:rPr>
  </w:style>
  <w:style w:type="character" w:customStyle="1" w:styleId="BodyText2Char">
    <w:name w:val="Body Text 2 Char"/>
    <w:basedOn w:val="DefaultParagraphFont"/>
    <w:link w:val="BodyText2"/>
    <w:uiPriority w:val="99"/>
    <w:semiHidden/>
    <w:rsid w:val="003909B1"/>
    <w:rPr>
      <w:rFonts w:ascii="Times" w:hAnsi="Times" w:cs="Times New Roman"/>
      <w:sz w:val="24"/>
      <w:szCs w:val="24"/>
    </w:rPr>
  </w:style>
  <w:style w:type="character" w:customStyle="1" w:styleId="highlightedsearchterm">
    <w:name w:val="highlightedsearchterm"/>
    <w:basedOn w:val="DefaultParagraphFont"/>
    <w:rsid w:val="006C105D"/>
  </w:style>
  <w:style w:type="character" w:customStyle="1" w:styleId="apple-style-span">
    <w:name w:val="apple-style-span"/>
    <w:basedOn w:val="DefaultParagraphFont"/>
    <w:rsid w:val="0025426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D25C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25C6"/>
    <w:rPr>
      <w:rFonts w:ascii="Tahoma" w:hAnsi="Tahoma" w:cs="Tahoma"/>
      <w:sz w:val="16"/>
      <w:szCs w:val="16"/>
    </w:rPr>
  </w:style>
  <w:style w:type="paragraph" w:styleId="ListParagraph">
    <w:name w:val="List Paragraph"/>
    <w:basedOn w:val="Normal"/>
    <w:uiPriority w:val="34"/>
    <w:qFormat/>
    <w:rsid w:val="009607BA"/>
    <w:pPr>
      <w:ind w:left="720"/>
      <w:contextualSpacing/>
    </w:pPr>
  </w:style>
  <w:style w:type="paragraph" w:styleId="Header">
    <w:name w:val="header"/>
    <w:basedOn w:val="Normal"/>
    <w:link w:val="HeaderChar"/>
    <w:uiPriority w:val="99"/>
    <w:unhideWhenUsed/>
    <w:rsid w:val="008F34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34A5"/>
  </w:style>
  <w:style w:type="paragraph" w:styleId="Footer">
    <w:name w:val="footer"/>
    <w:basedOn w:val="Normal"/>
    <w:link w:val="FooterChar"/>
    <w:uiPriority w:val="99"/>
    <w:unhideWhenUsed/>
    <w:rsid w:val="008F34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34A5"/>
  </w:style>
  <w:style w:type="character" w:styleId="Hyperlink">
    <w:name w:val="Hyperlink"/>
    <w:basedOn w:val="DefaultParagraphFont"/>
    <w:uiPriority w:val="99"/>
    <w:semiHidden/>
    <w:unhideWhenUsed/>
    <w:rsid w:val="00951816"/>
    <w:rPr>
      <w:color w:val="0000FF"/>
      <w:u w:val="single"/>
    </w:rPr>
  </w:style>
  <w:style w:type="paragraph" w:styleId="NormalWeb">
    <w:name w:val="Normal (Web)"/>
    <w:basedOn w:val="Normal"/>
    <w:uiPriority w:val="99"/>
    <w:unhideWhenUsed/>
    <w:rsid w:val="000A6033"/>
    <w:pPr>
      <w:spacing w:after="0" w:line="240" w:lineRule="auto"/>
    </w:pPr>
    <w:rPr>
      <w:rFonts w:ascii="Times New Roman" w:hAnsi="Times New Roman" w:cs="Times New Roman"/>
      <w:sz w:val="24"/>
      <w:szCs w:val="24"/>
    </w:rPr>
  </w:style>
  <w:style w:type="character" w:styleId="Emphasis">
    <w:name w:val="Emphasis"/>
    <w:basedOn w:val="DefaultParagraphFont"/>
    <w:uiPriority w:val="20"/>
    <w:qFormat/>
    <w:rsid w:val="000A6033"/>
    <w:rPr>
      <w:i/>
      <w:iCs/>
    </w:rPr>
  </w:style>
  <w:style w:type="paragraph" w:styleId="BodyText2">
    <w:name w:val="Body Text 2"/>
    <w:basedOn w:val="Normal"/>
    <w:link w:val="BodyText2Char"/>
    <w:uiPriority w:val="99"/>
    <w:semiHidden/>
    <w:unhideWhenUsed/>
    <w:rsid w:val="003909B1"/>
    <w:pPr>
      <w:overflowPunct w:val="0"/>
      <w:autoSpaceDE w:val="0"/>
      <w:autoSpaceDN w:val="0"/>
      <w:spacing w:after="0" w:line="240" w:lineRule="auto"/>
      <w:ind w:left="1440"/>
    </w:pPr>
    <w:rPr>
      <w:rFonts w:ascii="Times" w:hAnsi="Times" w:cs="Times New Roman"/>
      <w:sz w:val="24"/>
      <w:szCs w:val="24"/>
    </w:rPr>
  </w:style>
  <w:style w:type="character" w:customStyle="1" w:styleId="BodyText2Char">
    <w:name w:val="Body Text 2 Char"/>
    <w:basedOn w:val="DefaultParagraphFont"/>
    <w:link w:val="BodyText2"/>
    <w:uiPriority w:val="99"/>
    <w:semiHidden/>
    <w:rsid w:val="003909B1"/>
    <w:rPr>
      <w:rFonts w:ascii="Times" w:hAnsi="Times" w:cs="Times New Roman"/>
      <w:sz w:val="24"/>
      <w:szCs w:val="24"/>
    </w:rPr>
  </w:style>
  <w:style w:type="character" w:customStyle="1" w:styleId="highlightedsearchterm">
    <w:name w:val="highlightedsearchterm"/>
    <w:basedOn w:val="DefaultParagraphFont"/>
    <w:rsid w:val="006C105D"/>
  </w:style>
  <w:style w:type="character" w:customStyle="1" w:styleId="apple-style-span">
    <w:name w:val="apple-style-span"/>
    <w:basedOn w:val="DefaultParagraphFont"/>
    <w:rsid w:val="002542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97217">
      <w:bodyDiv w:val="1"/>
      <w:marLeft w:val="0"/>
      <w:marRight w:val="0"/>
      <w:marTop w:val="0"/>
      <w:marBottom w:val="0"/>
      <w:divBdr>
        <w:top w:val="none" w:sz="0" w:space="0" w:color="auto"/>
        <w:left w:val="none" w:sz="0" w:space="0" w:color="auto"/>
        <w:bottom w:val="none" w:sz="0" w:space="0" w:color="auto"/>
        <w:right w:val="none" w:sz="0" w:space="0" w:color="auto"/>
      </w:divBdr>
    </w:div>
    <w:div w:id="258605690">
      <w:bodyDiv w:val="1"/>
      <w:marLeft w:val="0"/>
      <w:marRight w:val="0"/>
      <w:marTop w:val="0"/>
      <w:marBottom w:val="0"/>
      <w:divBdr>
        <w:top w:val="none" w:sz="0" w:space="0" w:color="auto"/>
        <w:left w:val="none" w:sz="0" w:space="0" w:color="auto"/>
        <w:bottom w:val="none" w:sz="0" w:space="0" w:color="auto"/>
        <w:right w:val="none" w:sz="0" w:space="0" w:color="auto"/>
      </w:divBdr>
    </w:div>
    <w:div w:id="302198130">
      <w:bodyDiv w:val="1"/>
      <w:marLeft w:val="0"/>
      <w:marRight w:val="0"/>
      <w:marTop w:val="0"/>
      <w:marBottom w:val="0"/>
      <w:divBdr>
        <w:top w:val="none" w:sz="0" w:space="0" w:color="auto"/>
        <w:left w:val="none" w:sz="0" w:space="0" w:color="auto"/>
        <w:bottom w:val="none" w:sz="0" w:space="0" w:color="auto"/>
        <w:right w:val="none" w:sz="0" w:space="0" w:color="auto"/>
      </w:divBdr>
    </w:div>
    <w:div w:id="423107850">
      <w:bodyDiv w:val="1"/>
      <w:marLeft w:val="0"/>
      <w:marRight w:val="0"/>
      <w:marTop w:val="0"/>
      <w:marBottom w:val="0"/>
      <w:divBdr>
        <w:top w:val="none" w:sz="0" w:space="0" w:color="auto"/>
        <w:left w:val="none" w:sz="0" w:space="0" w:color="auto"/>
        <w:bottom w:val="none" w:sz="0" w:space="0" w:color="auto"/>
        <w:right w:val="none" w:sz="0" w:space="0" w:color="auto"/>
      </w:divBdr>
    </w:div>
    <w:div w:id="611866733">
      <w:bodyDiv w:val="1"/>
      <w:marLeft w:val="0"/>
      <w:marRight w:val="0"/>
      <w:marTop w:val="0"/>
      <w:marBottom w:val="0"/>
      <w:divBdr>
        <w:top w:val="none" w:sz="0" w:space="0" w:color="auto"/>
        <w:left w:val="none" w:sz="0" w:space="0" w:color="auto"/>
        <w:bottom w:val="none" w:sz="0" w:space="0" w:color="auto"/>
        <w:right w:val="none" w:sz="0" w:space="0" w:color="auto"/>
      </w:divBdr>
    </w:div>
    <w:div w:id="638002573">
      <w:bodyDiv w:val="1"/>
      <w:marLeft w:val="0"/>
      <w:marRight w:val="0"/>
      <w:marTop w:val="0"/>
      <w:marBottom w:val="0"/>
      <w:divBdr>
        <w:top w:val="none" w:sz="0" w:space="0" w:color="auto"/>
        <w:left w:val="none" w:sz="0" w:space="0" w:color="auto"/>
        <w:bottom w:val="none" w:sz="0" w:space="0" w:color="auto"/>
        <w:right w:val="none" w:sz="0" w:space="0" w:color="auto"/>
      </w:divBdr>
    </w:div>
    <w:div w:id="659888328">
      <w:bodyDiv w:val="1"/>
      <w:marLeft w:val="0"/>
      <w:marRight w:val="0"/>
      <w:marTop w:val="0"/>
      <w:marBottom w:val="0"/>
      <w:divBdr>
        <w:top w:val="none" w:sz="0" w:space="0" w:color="auto"/>
        <w:left w:val="none" w:sz="0" w:space="0" w:color="auto"/>
        <w:bottom w:val="none" w:sz="0" w:space="0" w:color="auto"/>
        <w:right w:val="none" w:sz="0" w:space="0" w:color="auto"/>
      </w:divBdr>
    </w:div>
    <w:div w:id="925385962">
      <w:bodyDiv w:val="1"/>
      <w:marLeft w:val="0"/>
      <w:marRight w:val="0"/>
      <w:marTop w:val="0"/>
      <w:marBottom w:val="0"/>
      <w:divBdr>
        <w:top w:val="none" w:sz="0" w:space="0" w:color="auto"/>
        <w:left w:val="none" w:sz="0" w:space="0" w:color="auto"/>
        <w:bottom w:val="none" w:sz="0" w:space="0" w:color="auto"/>
        <w:right w:val="none" w:sz="0" w:space="0" w:color="auto"/>
      </w:divBdr>
    </w:div>
    <w:div w:id="950673221">
      <w:bodyDiv w:val="1"/>
      <w:marLeft w:val="0"/>
      <w:marRight w:val="0"/>
      <w:marTop w:val="0"/>
      <w:marBottom w:val="0"/>
      <w:divBdr>
        <w:top w:val="none" w:sz="0" w:space="0" w:color="auto"/>
        <w:left w:val="none" w:sz="0" w:space="0" w:color="auto"/>
        <w:bottom w:val="none" w:sz="0" w:space="0" w:color="auto"/>
        <w:right w:val="none" w:sz="0" w:space="0" w:color="auto"/>
      </w:divBdr>
    </w:div>
    <w:div w:id="1109814632">
      <w:bodyDiv w:val="1"/>
      <w:marLeft w:val="0"/>
      <w:marRight w:val="0"/>
      <w:marTop w:val="0"/>
      <w:marBottom w:val="0"/>
      <w:divBdr>
        <w:top w:val="none" w:sz="0" w:space="0" w:color="auto"/>
        <w:left w:val="none" w:sz="0" w:space="0" w:color="auto"/>
        <w:bottom w:val="none" w:sz="0" w:space="0" w:color="auto"/>
        <w:right w:val="none" w:sz="0" w:space="0" w:color="auto"/>
      </w:divBdr>
    </w:div>
    <w:div w:id="1206337193">
      <w:bodyDiv w:val="1"/>
      <w:marLeft w:val="0"/>
      <w:marRight w:val="0"/>
      <w:marTop w:val="0"/>
      <w:marBottom w:val="0"/>
      <w:divBdr>
        <w:top w:val="none" w:sz="0" w:space="0" w:color="auto"/>
        <w:left w:val="none" w:sz="0" w:space="0" w:color="auto"/>
        <w:bottom w:val="none" w:sz="0" w:space="0" w:color="auto"/>
        <w:right w:val="none" w:sz="0" w:space="0" w:color="auto"/>
      </w:divBdr>
    </w:div>
    <w:div w:id="1295528467">
      <w:bodyDiv w:val="1"/>
      <w:marLeft w:val="0"/>
      <w:marRight w:val="0"/>
      <w:marTop w:val="0"/>
      <w:marBottom w:val="0"/>
      <w:divBdr>
        <w:top w:val="none" w:sz="0" w:space="0" w:color="auto"/>
        <w:left w:val="none" w:sz="0" w:space="0" w:color="auto"/>
        <w:bottom w:val="none" w:sz="0" w:space="0" w:color="auto"/>
        <w:right w:val="none" w:sz="0" w:space="0" w:color="auto"/>
      </w:divBdr>
    </w:div>
    <w:div w:id="1986163199">
      <w:bodyDiv w:val="1"/>
      <w:marLeft w:val="0"/>
      <w:marRight w:val="0"/>
      <w:marTop w:val="0"/>
      <w:marBottom w:val="0"/>
      <w:divBdr>
        <w:top w:val="none" w:sz="0" w:space="0" w:color="auto"/>
        <w:left w:val="none" w:sz="0" w:space="0" w:color="auto"/>
        <w:bottom w:val="none" w:sz="0" w:space="0" w:color="auto"/>
        <w:right w:val="none" w:sz="0" w:space="0" w:color="auto"/>
      </w:divBdr>
    </w:div>
    <w:div w:id="2022779806">
      <w:bodyDiv w:val="1"/>
      <w:marLeft w:val="0"/>
      <w:marRight w:val="0"/>
      <w:marTop w:val="0"/>
      <w:marBottom w:val="0"/>
      <w:divBdr>
        <w:top w:val="none" w:sz="0" w:space="0" w:color="auto"/>
        <w:left w:val="none" w:sz="0" w:space="0" w:color="auto"/>
        <w:bottom w:val="none" w:sz="0" w:space="0" w:color="auto"/>
        <w:right w:val="none" w:sz="0" w:space="0" w:color="auto"/>
      </w:divBdr>
    </w:div>
    <w:div w:id="2030911707">
      <w:bodyDiv w:val="1"/>
      <w:marLeft w:val="0"/>
      <w:marRight w:val="0"/>
      <w:marTop w:val="0"/>
      <w:marBottom w:val="0"/>
      <w:divBdr>
        <w:top w:val="none" w:sz="0" w:space="0" w:color="auto"/>
        <w:left w:val="none" w:sz="0" w:space="0" w:color="auto"/>
        <w:bottom w:val="none" w:sz="0" w:space="0" w:color="auto"/>
        <w:right w:val="none" w:sz="0" w:space="0" w:color="auto"/>
      </w:divBdr>
    </w:div>
    <w:div w:id="2048985398">
      <w:bodyDiv w:val="1"/>
      <w:marLeft w:val="0"/>
      <w:marRight w:val="0"/>
      <w:marTop w:val="0"/>
      <w:marBottom w:val="0"/>
      <w:divBdr>
        <w:top w:val="none" w:sz="0" w:space="0" w:color="auto"/>
        <w:left w:val="none" w:sz="0" w:space="0" w:color="auto"/>
        <w:bottom w:val="none" w:sz="0" w:space="0" w:color="auto"/>
        <w:right w:val="none" w:sz="0" w:space="0" w:color="auto"/>
      </w:divBdr>
    </w:div>
    <w:div w:id="2064212523">
      <w:bodyDiv w:val="1"/>
      <w:marLeft w:val="0"/>
      <w:marRight w:val="0"/>
      <w:marTop w:val="0"/>
      <w:marBottom w:val="0"/>
      <w:divBdr>
        <w:top w:val="none" w:sz="0" w:space="0" w:color="auto"/>
        <w:left w:val="none" w:sz="0" w:space="0" w:color="auto"/>
        <w:bottom w:val="none" w:sz="0" w:space="0" w:color="auto"/>
        <w:right w:val="none" w:sz="0" w:space="0" w:color="auto"/>
      </w:divBdr>
    </w:div>
    <w:div w:id="2109347582">
      <w:bodyDiv w:val="1"/>
      <w:marLeft w:val="0"/>
      <w:marRight w:val="0"/>
      <w:marTop w:val="0"/>
      <w:marBottom w:val="0"/>
      <w:divBdr>
        <w:top w:val="none" w:sz="0" w:space="0" w:color="auto"/>
        <w:left w:val="none" w:sz="0" w:space="0" w:color="auto"/>
        <w:bottom w:val="none" w:sz="0" w:space="0" w:color="auto"/>
        <w:right w:val="none" w:sz="0" w:space="0" w:color="auto"/>
      </w:divBdr>
    </w:div>
    <w:div w:id="2125496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8.jpeg"/><Relationship Id="rId50" Type="http://schemas.openxmlformats.org/officeDocument/2006/relationships/hyperlink" Target="http://likethedew.com/2011/10/07/michael-bailey-on-american-exceptionalism/" TargetMode="External"/><Relationship Id="rId55" Type="http://schemas.openxmlformats.org/officeDocument/2006/relationships/hyperlink" Target="http://likethedew.com/2012/03/11/the-permanent-war-party-wants-two-more/" TargetMode="External"/><Relationship Id="rId63" Type="http://schemas.openxmlformats.org/officeDocument/2006/relationships/image" Target="media/image43.jpeg"/><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6.jpeg"/><Relationship Id="rId53" Type="http://schemas.openxmlformats.org/officeDocument/2006/relationships/hyperlink" Target="http://likethedew.com/2012/04/12/who-wants-intervention/" TargetMode="External"/><Relationship Id="rId58" Type="http://schemas.openxmlformats.org/officeDocument/2006/relationships/hyperlink" Target="http://likethedew.com/2011/10/09/widening-the-war-on-drugs/" TargetMode="External"/><Relationship Id="rId66"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0.jpeg"/><Relationship Id="rId57" Type="http://schemas.openxmlformats.org/officeDocument/2006/relationships/hyperlink" Target="http://www.thespacereview.com/article/2001/1" TargetMode="External"/><Relationship Id="rId61" Type="http://schemas.openxmlformats.org/officeDocument/2006/relationships/hyperlink" Target="http://www.thespacereview.com/article/1897/1" TargetMode="Externa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microsoft.com/office/2007/relationships/hdphoto" Target="media/hdphoto1.wdp"/><Relationship Id="rId52" Type="http://schemas.openxmlformats.org/officeDocument/2006/relationships/image" Target="media/image41.jpeg"/><Relationship Id="rId60" Type="http://schemas.openxmlformats.org/officeDocument/2006/relationships/hyperlink" Target="http://likethedew.com/2011/08/11/time-for-some-good-news-tick-season-is-ending-and-tick-borne-disease-is-scarier-elsewhere/" TargetMode="External"/><Relationship Id="rId65" Type="http://schemas.openxmlformats.org/officeDocument/2006/relationships/image" Target="media/image45.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39.jpeg"/><Relationship Id="rId56" Type="http://schemas.openxmlformats.org/officeDocument/2006/relationships/hyperlink" Target="http://likethedew.com/2012/01/17/bad-double-standards-good-double-standards/" TargetMode="External"/><Relationship Id="rId64" Type="http://schemas.openxmlformats.org/officeDocument/2006/relationships/image" Target="media/image44.jpeg"/><Relationship Id="rId8" Type="http://schemas.openxmlformats.org/officeDocument/2006/relationships/endnotes" Target="endnotes.xml"/><Relationship Id="rId51" Type="http://schemas.openxmlformats.org/officeDocument/2006/relationships/hyperlink" Target="http://likethedew.com/2011/10/07/michael-bailey-on-american-exceptionalism/"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7.jpeg"/><Relationship Id="rId59" Type="http://schemas.openxmlformats.org/officeDocument/2006/relationships/hyperlink" Target="http://likethedew.com/2011/10/07/michael-bailey-on-american-exceptionalism/" TargetMode="External"/><Relationship Id="rId67" Type="http://schemas.openxmlformats.org/officeDocument/2006/relationships/theme" Target="theme/theme1.xml"/><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hyperlink" Target="http://likethedew.com/2012/04/08/the-cause-of-freedom/" TargetMode="External"/><Relationship Id="rId62" Type="http://schemas.openxmlformats.org/officeDocument/2006/relationships/image" Target="media/image4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301E88-B570-465F-AA93-107CCAE2E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3092</Words>
  <Characters>17629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Berry College</Company>
  <LinksUpToDate>false</LinksUpToDate>
  <CharactersWithSpaces>20680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Singh, Chaitram</dc:creator>
  <cp:lastModifiedBy>Singh, Chaitram</cp:lastModifiedBy>
  <cp:revision>2</cp:revision>
  <dcterms:created xsi:type="dcterms:W3CDTF">2012-05-23T16:01:00Z</dcterms:created>
  <dcterms:modified xsi:type="dcterms:W3CDTF">2012-05-23T16:01:00Z</dcterms:modified>
</cp:coreProperties>
</file>